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C02" w:rsidRDefault="00D97C87">
      <w:pPr>
        <w:jc w:val="center"/>
      </w:pPr>
      <w:r>
        <w:rPr>
          <w:rFonts w:ascii="Calibri" w:hAnsi="Calibri"/>
          <w:color w:val="000000"/>
          <w:sz w:val="44"/>
        </w:rPr>
        <w:t>Fractal Nature of Quantum Physics</w:t>
      </w:r>
    </w:p>
    <w:p w:rsidR="009E4C02" w:rsidRDefault="00D97C87">
      <w:pPr>
        <w:pStyle w:val="NoSpacing"/>
        <w:jc w:val="center"/>
      </w:pPr>
      <w:r>
        <w:rPr>
          <w:rFonts w:ascii="Calibri" w:hAnsi="Calibri"/>
          <w:color w:val="000000"/>
          <w:sz w:val="36"/>
        </w:rPr>
        <w:t>Dr</w:t>
      </w:r>
      <w:r w:rsidR="00F373F0">
        <w:rPr>
          <w:rFonts w:ascii="Calibri" w:hAnsi="Calibri"/>
          <w:color w:val="000000"/>
          <w:sz w:val="36"/>
        </w:rPr>
        <w:t>.</w:t>
      </w:r>
      <w:r>
        <w:rPr>
          <w:rFonts w:ascii="Calibri" w:hAnsi="Calibri"/>
          <w:color w:val="000000"/>
          <w:sz w:val="36"/>
        </w:rPr>
        <w:t xml:space="preserve"> Thomas Clark</w:t>
      </w:r>
    </w:p>
    <w:p w:rsidR="009E4C02" w:rsidRDefault="00D97C87">
      <w:pPr>
        <w:jc w:val="center"/>
      </w:pPr>
      <w:r>
        <w:rPr>
          <w:rFonts w:ascii="Calibri" w:hAnsi="Calibri"/>
          <w:color w:val="000000"/>
          <w:sz w:val="32"/>
        </w:rPr>
        <w:t>tclark@academicinstitution</w:t>
      </w:r>
      <w:r w:rsidR="00F373F0">
        <w:rPr>
          <w:rFonts w:ascii="Calibri" w:hAnsi="Calibri"/>
          <w:color w:val="000000"/>
          <w:sz w:val="32"/>
        </w:rPr>
        <w:t>.</w:t>
      </w:r>
      <w:r>
        <w:rPr>
          <w:rFonts w:ascii="Calibri" w:hAnsi="Calibri"/>
          <w:color w:val="000000"/>
          <w:sz w:val="32"/>
        </w:rPr>
        <w:t>edu</w:t>
      </w:r>
    </w:p>
    <w:p w:rsidR="009E4C02" w:rsidRDefault="009E4C02"/>
    <w:p w:rsidR="009E4C02" w:rsidRDefault="00D97C87">
      <w:r>
        <w:rPr>
          <w:rFonts w:ascii="Calibri" w:hAnsi="Calibri"/>
          <w:color w:val="000000"/>
          <w:sz w:val="24"/>
        </w:rPr>
        <w:t>The intricate world of quantum physics has long captivated the imaginations of scientists, challenging our understanding of reality at its most fundamental level</w:t>
      </w:r>
      <w:r w:rsidR="00F373F0">
        <w:rPr>
          <w:rFonts w:ascii="Calibri" w:hAnsi="Calibri"/>
          <w:color w:val="000000"/>
          <w:sz w:val="24"/>
        </w:rPr>
        <w:t>.</w:t>
      </w:r>
      <w:r>
        <w:rPr>
          <w:rFonts w:ascii="Calibri" w:hAnsi="Calibri"/>
          <w:color w:val="000000"/>
          <w:sz w:val="24"/>
        </w:rPr>
        <w:t xml:space="preserve"> One striking aspect of this realm is the prevalence of fractals, geometric patterns that exhibit self-similarity across different scales</w:t>
      </w:r>
      <w:r w:rsidR="00F373F0">
        <w:rPr>
          <w:rFonts w:ascii="Calibri" w:hAnsi="Calibri"/>
          <w:color w:val="000000"/>
          <w:sz w:val="24"/>
        </w:rPr>
        <w:t>.</w:t>
      </w:r>
      <w:r>
        <w:rPr>
          <w:rFonts w:ascii="Calibri" w:hAnsi="Calibri"/>
          <w:color w:val="000000"/>
          <w:sz w:val="24"/>
        </w:rPr>
        <w:t xml:space="preserve"> From the intricate structure of atoms to the behavior of quantum particles, fractals serve as a unifying theme in this captivating domain</w:t>
      </w:r>
      <w:r w:rsidR="00F373F0">
        <w:rPr>
          <w:rFonts w:ascii="Calibri" w:hAnsi="Calibri"/>
          <w:color w:val="000000"/>
          <w:sz w:val="24"/>
        </w:rPr>
        <w:t>.</w:t>
      </w:r>
      <w:r>
        <w:rPr>
          <w:rFonts w:ascii="Calibri" w:hAnsi="Calibri"/>
          <w:color w:val="000000"/>
          <w:sz w:val="24"/>
        </w:rPr>
        <w:br/>
      </w:r>
      <w:r>
        <w:rPr>
          <w:rFonts w:ascii="Calibri" w:hAnsi="Calibri"/>
          <w:color w:val="000000"/>
          <w:sz w:val="24"/>
        </w:rPr>
        <w:br/>
        <w:t>The fractal nature of quantum physics manifests itself in various phenomena</w:t>
      </w:r>
      <w:r w:rsidR="00F373F0">
        <w:rPr>
          <w:rFonts w:ascii="Calibri" w:hAnsi="Calibri"/>
          <w:color w:val="000000"/>
          <w:sz w:val="24"/>
        </w:rPr>
        <w:t>.</w:t>
      </w:r>
      <w:r>
        <w:rPr>
          <w:rFonts w:ascii="Calibri" w:hAnsi="Calibri"/>
          <w:color w:val="000000"/>
          <w:sz w:val="24"/>
        </w:rPr>
        <w:t xml:space="preserve"> One prominent example is the hydrogen atom, whose electron orbits exhibit fractal patterns</w:t>
      </w:r>
      <w:r w:rsidR="00F373F0">
        <w:rPr>
          <w:rFonts w:ascii="Calibri" w:hAnsi="Calibri"/>
          <w:color w:val="000000"/>
          <w:sz w:val="24"/>
        </w:rPr>
        <w:t>.</w:t>
      </w:r>
      <w:r>
        <w:rPr>
          <w:rFonts w:ascii="Calibri" w:hAnsi="Calibri"/>
          <w:color w:val="000000"/>
          <w:sz w:val="24"/>
        </w:rPr>
        <w:t xml:space="preserve"> As the electron transitions between energy levels, its paths display self-similarity, creating intricate and mesmerizing patterns</w:t>
      </w:r>
      <w:r w:rsidR="00F373F0">
        <w:rPr>
          <w:rFonts w:ascii="Calibri" w:hAnsi="Calibri"/>
          <w:color w:val="000000"/>
          <w:sz w:val="24"/>
        </w:rPr>
        <w:t>.</w:t>
      </w:r>
      <w:r>
        <w:rPr>
          <w:rFonts w:ascii="Calibri" w:hAnsi="Calibri"/>
          <w:color w:val="000000"/>
          <w:sz w:val="24"/>
        </w:rPr>
        <w:t xml:space="preserve"> This behavior extends to other quantum systems, such as molecules and crystals, exhibiting similar fractal characteristics that have profound implications for understanding their properties</w:t>
      </w:r>
      <w:r w:rsidR="00F373F0">
        <w:rPr>
          <w:rFonts w:ascii="Calibri" w:hAnsi="Calibri"/>
          <w:color w:val="000000"/>
          <w:sz w:val="24"/>
        </w:rPr>
        <w:t>.</w:t>
      </w:r>
      <w:r>
        <w:rPr>
          <w:rFonts w:ascii="Calibri" w:hAnsi="Calibri"/>
          <w:color w:val="000000"/>
          <w:sz w:val="24"/>
        </w:rPr>
        <w:br/>
      </w:r>
      <w:r>
        <w:rPr>
          <w:rFonts w:ascii="Calibri" w:hAnsi="Calibri"/>
          <w:color w:val="000000"/>
          <w:sz w:val="24"/>
        </w:rPr>
        <w:br/>
        <w:t>Moreover, fractals play a crucial role in quantum field theory, where they arise naturally as Feynman diagrams</w:t>
      </w:r>
      <w:r w:rsidR="00F373F0">
        <w:rPr>
          <w:rFonts w:ascii="Calibri" w:hAnsi="Calibri"/>
          <w:color w:val="000000"/>
          <w:sz w:val="24"/>
        </w:rPr>
        <w:t>.</w:t>
      </w:r>
      <w:r>
        <w:rPr>
          <w:rFonts w:ascii="Calibri" w:hAnsi="Calibri"/>
          <w:color w:val="000000"/>
          <w:sz w:val="24"/>
        </w:rPr>
        <w:t xml:space="preserve"> These diagrams represent the interactions of particles and fields and are essential for understanding the dynamics of quantum systems</w:t>
      </w:r>
      <w:r w:rsidR="00F373F0">
        <w:rPr>
          <w:rFonts w:ascii="Calibri" w:hAnsi="Calibri"/>
          <w:color w:val="000000"/>
          <w:sz w:val="24"/>
        </w:rPr>
        <w:t>.</w:t>
      </w:r>
      <w:r>
        <w:rPr>
          <w:rFonts w:ascii="Calibri" w:hAnsi="Calibri"/>
          <w:color w:val="000000"/>
          <w:sz w:val="24"/>
        </w:rPr>
        <w:t xml:space="preserve"> The fractal structure of Feynman diagrams reflects the underlying quantum fluctuations and uncertainties, providing valuable insights into the nature of quantum reality</w:t>
      </w:r>
      <w:r w:rsidR="00F373F0">
        <w:rPr>
          <w:rFonts w:ascii="Calibri" w:hAnsi="Calibri"/>
          <w:color w:val="000000"/>
          <w:sz w:val="24"/>
        </w:rPr>
        <w:t>.</w:t>
      </w:r>
    </w:p>
    <w:p w:rsidR="009E4C02" w:rsidRDefault="00D97C87">
      <w:r>
        <w:rPr>
          <w:rFonts w:ascii="Calibri" w:hAnsi="Calibri"/>
          <w:color w:val="000000"/>
          <w:sz w:val="28"/>
        </w:rPr>
        <w:t>Summary</w:t>
      </w:r>
    </w:p>
    <w:p w:rsidR="009E4C02" w:rsidRDefault="00D97C87">
      <w:r>
        <w:rPr>
          <w:rFonts w:ascii="Calibri" w:hAnsi="Calibri"/>
          <w:color w:val="000000"/>
        </w:rPr>
        <w:t>Through its fractal nature, quantum physics reveals a hidden order within the seemingly chaotic realm of subatomic particles</w:t>
      </w:r>
      <w:r w:rsidR="00F373F0">
        <w:rPr>
          <w:rFonts w:ascii="Calibri" w:hAnsi="Calibri"/>
          <w:color w:val="000000"/>
        </w:rPr>
        <w:t>.</w:t>
      </w:r>
      <w:r>
        <w:rPr>
          <w:rFonts w:ascii="Calibri" w:hAnsi="Calibri"/>
          <w:color w:val="000000"/>
        </w:rPr>
        <w:t xml:space="preserve"> From the architecture of atoms to the behavior of quantum fields, fractals provide a framework for understanding the intricate patterns and dynamic interactions that govern the quantum world</w:t>
      </w:r>
      <w:r w:rsidR="00F373F0">
        <w:rPr>
          <w:rFonts w:ascii="Calibri" w:hAnsi="Calibri"/>
          <w:color w:val="000000"/>
        </w:rPr>
        <w:t>.</w:t>
      </w:r>
      <w:r>
        <w:rPr>
          <w:rFonts w:ascii="Calibri" w:hAnsi="Calibri"/>
          <w:color w:val="000000"/>
        </w:rPr>
        <w:t xml:space="preserve"> The study of fractal structures in quantum physics deepens our comprehension of the fundamental laws that shape the universe and opens up new avenues for exploring the mysteries that lie at the heart of reality</w:t>
      </w:r>
      <w:r w:rsidR="00F373F0">
        <w:rPr>
          <w:rFonts w:ascii="Calibri" w:hAnsi="Calibri"/>
          <w:color w:val="000000"/>
        </w:rPr>
        <w:t>.</w:t>
      </w:r>
    </w:p>
    <w:sectPr w:rsidR="009E4C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7482726">
    <w:abstractNumId w:val="8"/>
  </w:num>
  <w:num w:numId="2" w16cid:durableId="1162426013">
    <w:abstractNumId w:val="6"/>
  </w:num>
  <w:num w:numId="3" w16cid:durableId="1657489472">
    <w:abstractNumId w:val="5"/>
  </w:num>
  <w:num w:numId="4" w16cid:durableId="1105732057">
    <w:abstractNumId w:val="4"/>
  </w:num>
  <w:num w:numId="5" w16cid:durableId="492260948">
    <w:abstractNumId w:val="7"/>
  </w:num>
  <w:num w:numId="6" w16cid:durableId="180315839">
    <w:abstractNumId w:val="3"/>
  </w:num>
  <w:num w:numId="7" w16cid:durableId="1891378191">
    <w:abstractNumId w:val="2"/>
  </w:num>
  <w:num w:numId="8" w16cid:durableId="755517087">
    <w:abstractNumId w:val="1"/>
  </w:num>
  <w:num w:numId="9" w16cid:durableId="1173449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4C02"/>
    <w:rsid w:val="00AA1D8D"/>
    <w:rsid w:val="00B47730"/>
    <w:rsid w:val="00CB0664"/>
    <w:rsid w:val="00D97C87"/>
    <w:rsid w:val="00F373F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