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C99" w:rsidRDefault="00BE334E">
      <w:pPr>
        <w:jc w:val="center"/>
      </w:pPr>
      <w:r>
        <w:rPr>
          <w:rFonts w:ascii="Calibri" w:hAnsi="Calibri"/>
          <w:color w:val="000000"/>
          <w:sz w:val="44"/>
        </w:rPr>
        <w:t>Enigmatic Subatomic World: Delving into Quantum Uncertainty</w:t>
      </w:r>
    </w:p>
    <w:p w:rsidR="00292C99" w:rsidRDefault="00BE334E">
      <w:pPr>
        <w:pStyle w:val="NoSpacing"/>
        <w:jc w:val="center"/>
      </w:pPr>
      <w:r>
        <w:rPr>
          <w:rFonts w:ascii="Calibri" w:hAnsi="Calibri"/>
          <w:color w:val="000000"/>
          <w:sz w:val="36"/>
        </w:rPr>
        <w:t>Dr</w:t>
      </w:r>
      <w:r w:rsidR="007630C3">
        <w:rPr>
          <w:rFonts w:ascii="Calibri" w:hAnsi="Calibri"/>
          <w:color w:val="000000"/>
          <w:sz w:val="36"/>
        </w:rPr>
        <w:t>.</w:t>
      </w:r>
      <w:r>
        <w:rPr>
          <w:rFonts w:ascii="Calibri" w:hAnsi="Calibri"/>
          <w:color w:val="000000"/>
          <w:sz w:val="36"/>
        </w:rPr>
        <w:t xml:space="preserve"> Eleanor Jones</w:t>
      </w:r>
    </w:p>
    <w:p w:rsidR="00292C99" w:rsidRDefault="00BE334E">
      <w:pPr>
        <w:jc w:val="center"/>
      </w:pPr>
      <w:r>
        <w:rPr>
          <w:rFonts w:ascii="Calibri" w:hAnsi="Calibri"/>
          <w:color w:val="000000"/>
          <w:sz w:val="32"/>
        </w:rPr>
        <w:t>jones</w:t>
      </w:r>
      <w:r w:rsidR="007630C3">
        <w:rPr>
          <w:rFonts w:ascii="Calibri" w:hAnsi="Calibri"/>
          <w:color w:val="000000"/>
          <w:sz w:val="32"/>
        </w:rPr>
        <w:t>.</w:t>
      </w:r>
      <w:r>
        <w:rPr>
          <w:rFonts w:ascii="Calibri" w:hAnsi="Calibri"/>
          <w:color w:val="000000"/>
          <w:sz w:val="32"/>
        </w:rPr>
        <w:t>eleanor@physicsinstitute</w:t>
      </w:r>
      <w:r w:rsidR="007630C3">
        <w:rPr>
          <w:rFonts w:ascii="Calibri" w:hAnsi="Calibri"/>
          <w:color w:val="000000"/>
          <w:sz w:val="32"/>
        </w:rPr>
        <w:t>.</w:t>
      </w:r>
      <w:r>
        <w:rPr>
          <w:rFonts w:ascii="Calibri" w:hAnsi="Calibri"/>
          <w:color w:val="000000"/>
          <w:sz w:val="32"/>
        </w:rPr>
        <w:t>org</w:t>
      </w:r>
    </w:p>
    <w:p w:rsidR="00292C99" w:rsidRDefault="00292C99"/>
    <w:p w:rsidR="00292C99" w:rsidRDefault="00BE334E">
      <w:r>
        <w:rPr>
          <w:rFonts w:ascii="Calibri" w:hAnsi="Calibri"/>
          <w:color w:val="000000"/>
          <w:sz w:val="24"/>
        </w:rPr>
        <w:t>1) The realm of quantum physics, an enigmatic domain that has enthralled scientists for centuries, is a captivating labyrinth of intrinsic uncertainty</w:t>
      </w:r>
      <w:r w:rsidR="007630C3">
        <w:rPr>
          <w:rFonts w:ascii="Calibri" w:hAnsi="Calibri"/>
          <w:color w:val="000000"/>
          <w:sz w:val="24"/>
        </w:rPr>
        <w:t>.</w:t>
      </w:r>
      <w:r>
        <w:rPr>
          <w:rFonts w:ascii="Calibri" w:hAnsi="Calibri"/>
          <w:color w:val="000000"/>
          <w:sz w:val="24"/>
        </w:rPr>
        <w:t xml:space="preserve"> In this microscopic arena, subatomic particles unveil paradoxical characteristics that defy intuitive comprehension</w:t>
      </w:r>
      <w:r w:rsidR="007630C3">
        <w:rPr>
          <w:rFonts w:ascii="Calibri" w:hAnsi="Calibri"/>
          <w:color w:val="000000"/>
          <w:sz w:val="24"/>
        </w:rPr>
        <w:t>.</w:t>
      </w:r>
      <w:r>
        <w:rPr>
          <w:rFonts w:ascii="Calibri" w:hAnsi="Calibri"/>
          <w:color w:val="000000"/>
          <w:sz w:val="24"/>
        </w:rPr>
        <w:t xml:space="preserve"> Their behavior, governed by the laws of quantum mechanics, defies classical paradigms, giving rise to a mind-boggling tapestry of inexplicable phenomena</w:t>
      </w:r>
      <w:r w:rsidR="007630C3">
        <w:rPr>
          <w:rFonts w:ascii="Calibri" w:hAnsi="Calibri"/>
          <w:color w:val="000000"/>
          <w:sz w:val="24"/>
        </w:rPr>
        <w:t>.</w:t>
      </w:r>
      <w:r>
        <w:rPr>
          <w:rFonts w:ascii="Calibri" w:hAnsi="Calibri"/>
          <w:color w:val="000000"/>
          <w:sz w:val="24"/>
        </w:rPr>
        <w:t xml:space="preserve"> This enigmatic world calls into question the very nature of reality, captivating physicists in their quest to unravel its secrets</w:t>
      </w:r>
      <w:r w:rsidR="007630C3">
        <w:rPr>
          <w:rFonts w:ascii="Calibri" w:hAnsi="Calibri"/>
          <w:color w:val="000000"/>
          <w:sz w:val="24"/>
        </w:rPr>
        <w:t>.</w:t>
      </w:r>
      <w:r>
        <w:rPr>
          <w:rFonts w:ascii="Calibri" w:hAnsi="Calibri"/>
          <w:color w:val="000000"/>
          <w:sz w:val="24"/>
        </w:rPr>
        <w:t xml:space="preserve"> As we probe deeper into the mysteries of quantum uncertainty, we stand poised on the precipice of groundbreaking advancements that promise to redefine our understanding of the universe</w:t>
      </w:r>
      <w:r w:rsidR="007630C3">
        <w:rPr>
          <w:rFonts w:ascii="Calibri" w:hAnsi="Calibri"/>
          <w:color w:val="000000"/>
          <w:sz w:val="24"/>
        </w:rPr>
        <w:t>.</w:t>
      </w:r>
      <w:r>
        <w:rPr>
          <w:rFonts w:ascii="Calibri" w:hAnsi="Calibri"/>
          <w:color w:val="000000"/>
          <w:sz w:val="24"/>
        </w:rPr>
        <w:br/>
      </w:r>
      <w:r>
        <w:rPr>
          <w:rFonts w:ascii="Calibri" w:hAnsi="Calibri"/>
          <w:color w:val="000000"/>
          <w:sz w:val="24"/>
        </w:rPr>
        <w:br/>
        <w:t>2) Superposition, a cornerstone of quantum mechanics, transcends the realm of common experience</w:t>
      </w:r>
      <w:r w:rsidR="007630C3">
        <w:rPr>
          <w:rFonts w:ascii="Calibri" w:hAnsi="Calibri"/>
          <w:color w:val="000000"/>
          <w:sz w:val="24"/>
        </w:rPr>
        <w:t>.</w:t>
      </w:r>
      <w:r>
        <w:rPr>
          <w:rFonts w:ascii="Calibri" w:hAnsi="Calibri"/>
          <w:color w:val="000000"/>
          <w:sz w:val="24"/>
        </w:rPr>
        <w:t xml:space="preserve"> It allows a particle to exist simultaneously in multiple states, paradoxical but fundamental to the fabric of reality</w:t>
      </w:r>
      <w:r w:rsidR="007630C3">
        <w:rPr>
          <w:rFonts w:ascii="Calibri" w:hAnsi="Calibri"/>
          <w:color w:val="000000"/>
          <w:sz w:val="24"/>
        </w:rPr>
        <w:t>.</w:t>
      </w:r>
      <w:r>
        <w:rPr>
          <w:rFonts w:ascii="Calibri" w:hAnsi="Calibri"/>
          <w:color w:val="000000"/>
          <w:sz w:val="24"/>
        </w:rPr>
        <w:t xml:space="preserve"> This enigmatic duality manifests itself in phenomena like quantum tunneling, where particles defy classical expectations and seemingly transcend impenetrable barriers</w:t>
      </w:r>
      <w:r w:rsidR="007630C3">
        <w:rPr>
          <w:rFonts w:ascii="Calibri" w:hAnsi="Calibri"/>
          <w:color w:val="000000"/>
          <w:sz w:val="24"/>
        </w:rPr>
        <w:t>.</w:t>
      </w:r>
      <w:r>
        <w:rPr>
          <w:rFonts w:ascii="Calibri" w:hAnsi="Calibri"/>
          <w:color w:val="000000"/>
          <w:sz w:val="24"/>
        </w:rPr>
        <w:t xml:space="preserve"> In the quantum realm, particles possess an inherent indeterminacy, known as Heisenberg's uncertainty principle</w:t>
      </w:r>
      <w:r w:rsidR="007630C3">
        <w:rPr>
          <w:rFonts w:ascii="Calibri" w:hAnsi="Calibri"/>
          <w:color w:val="000000"/>
          <w:sz w:val="24"/>
        </w:rPr>
        <w:t>.</w:t>
      </w:r>
      <w:r>
        <w:rPr>
          <w:rFonts w:ascii="Calibri" w:hAnsi="Calibri"/>
          <w:color w:val="000000"/>
          <w:sz w:val="24"/>
        </w:rPr>
        <w:t xml:space="preserve"> This principle states that the precise position and momentum of a particle cannot be simultaneously determined with absolute certainty</w:t>
      </w:r>
      <w:r w:rsidR="007630C3">
        <w:rPr>
          <w:rFonts w:ascii="Calibri" w:hAnsi="Calibri"/>
          <w:color w:val="000000"/>
          <w:sz w:val="24"/>
        </w:rPr>
        <w:t>.</w:t>
      </w:r>
      <w:r>
        <w:rPr>
          <w:rFonts w:ascii="Calibri" w:hAnsi="Calibri"/>
          <w:color w:val="000000"/>
          <w:sz w:val="24"/>
        </w:rPr>
        <w:t xml:space="preserve"> This profound uncertainty lies at the heart of quantum mechanics, underscoring the inherent limitations of our ability to predict the behavior of subatomic entities</w:t>
      </w:r>
      <w:r w:rsidR="007630C3">
        <w:rPr>
          <w:rFonts w:ascii="Calibri" w:hAnsi="Calibri"/>
          <w:color w:val="000000"/>
          <w:sz w:val="24"/>
        </w:rPr>
        <w:t>.</w:t>
      </w:r>
      <w:r>
        <w:rPr>
          <w:rFonts w:ascii="Calibri" w:hAnsi="Calibri"/>
          <w:color w:val="000000"/>
          <w:sz w:val="24"/>
        </w:rPr>
        <w:br/>
      </w:r>
      <w:r>
        <w:rPr>
          <w:rFonts w:ascii="Calibri" w:hAnsi="Calibri"/>
          <w:color w:val="000000"/>
          <w:sz w:val="24"/>
        </w:rPr>
        <w:br/>
        <w:t>3) The quantum world also exhibits an eerie entanglement, where particles can share a bond despite being physically separated</w:t>
      </w:r>
      <w:r w:rsidR="007630C3">
        <w:rPr>
          <w:rFonts w:ascii="Calibri" w:hAnsi="Calibri"/>
          <w:color w:val="000000"/>
          <w:sz w:val="24"/>
        </w:rPr>
        <w:t>.</w:t>
      </w:r>
      <w:r>
        <w:rPr>
          <w:rFonts w:ascii="Calibri" w:hAnsi="Calibri"/>
          <w:color w:val="000000"/>
          <w:sz w:val="24"/>
        </w:rPr>
        <w:t xml:space="preserve"> This nonlocal connection defies the notion of locality, suggesting that events in one place can instantly influence events in another, regardless of the distance between them</w:t>
      </w:r>
      <w:r w:rsidR="007630C3">
        <w:rPr>
          <w:rFonts w:ascii="Calibri" w:hAnsi="Calibri"/>
          <w:color w:val="000000"/>
          <w:sz w:val="24"/>
        </w:rPr>
        <w:t>.</w:t>
      </w:r>
      <w:r>
        <w:rPr>
          <w:rFonts w:ascii="Calibri" w:hAnsi="Calibri"/>
          <w:color w:val="000000"/>
          <w:sz w:val="24"/>
        </w:rPr>
        <w:t xml:space="preserve"> The implications of quantum entanglement are far-reaching, potentially revolutionizing fields such as cryptography and information theory</w:t>
      </w:r>
      <w:r w:rsidR="007630C3">
        <w:rPr>
          <w:rFonts w:ascii="Calibri" w:hAnsi="Calibri"/>
          <w:color w:val="000000"/>
          <w:sz w:val="24"/>
        </w:rPr>
        <w:t>.</w:t>
      </w:r>
      <w:r>
        <w:rPr>
          <w:rFonts w:ascii="Calibri" w:hAnsi="Calibri"/>
          <w:color w:val="000000"/>
          <w:sz w:val="24"/>
        </w:rPr>
        <w:t xml:space="preserve"> Yet, despite decades of research, the profound mysteries of quantum physics endure, beckoning us to delve deeper into this intricate dance of particles, energy, and uncertainty</w:t>
      </w:r>
      <w:r w:rsidR="007630C3">
        <w:rPr>
          <w:rFonts w:ascii="Calibri" w:hAnsi="Calibri"/>
          <w:color w:val="000000"/>
          <w:sz w:val="24"/>
        </w:rPr>
        <w:t>.</w:t>
      </w:r>
    </w:p>
    <w:p w:rsidR="00292C99" w:rsidRDefault="00BE334E">
      <w:r>
        <w:rPr>
          <w:rFonts w:ascii="Calibri" w:hAnsi="Calibri"/>
          <w:color w:val="000000"/>
          <w:sz w:val="28"/>
        </w:rPr>
        <w:lastRenderedPageBreak/>
        <w:t>Summary</w:t>
      </w:r>
    </w:p>
    <w:p w:rsidR="00292C99" w:rsidRDefault="00BE334E">
      <w:r>
        <w:rPr>
          <w:rFonts w:ascii="Calibri" w:hAnsi="Calibri"/>
          <w:color w:val="000000"/>
        </w:rPr>
        <w:t>Emerging from the uncharted depths of quantum mechanics, we encounter a world suffused with uncertainty, where particles behave in paradoxical ways that challenge our intuitive understanding</w:t>
      </w:r>
      <w:r w:rsidR="007630C3">
        <w:rPr>
          <w:rFonts w:ascii="Calibri" w:hAnsi="Calibri"/>
          <w:color w:val="000000"/>
        </w:rPr>
        <w:t>.</w:t>
      </w:r>
      <w:r>
        <w:rPr>
          <w:rFonts w:ascii="Calibri" w:hAnsi="Calibri"/>
          <w:color w:val="000000"/>
        </w:rPr>
        <w:t xml:space="preserve"> The enigmas of superposition, Heisenberg's uncertainty principle, and quantum entanglement form the very essence of this enigmatic realm</w:t>
      </w:r>
      <w:r w:rsidR="007630C3">
        <w:rPr>
          <w:rFonts w:ascii="Calibri" w:hAnsi="Calibri"/>
          <w:color w:val="000000"/>
        </w:rPr>
        <w:t>.</w:t>
      </w:r>
      <w:r>
        <w:rPr>
          <w:rFonts w:ascii="Calibri" w:hAnsi="Calibri"/>
          <w:color w:val="000000"/>
        </w:rPr>
        <w:t xml:space="preserve"> As we continue to explore the intricate workings of the subatomic world, we stand on the threshold of unprecedented discoveries that will undoubtedly reshape our perception of reality and fuel technological advancements far beyond our current imagination</w:t>
      </w:r>
      <w:r w:rsidR="007630C3">
        <w:rPr>
          <w:rFonts w:ascii="Calibri" w:hAnsi="Calibri"/>
          <w:color w:val="000000"/>
        </w:rPr>
        <w:t>.</w:t>
      </w:r>
      <w:r>
        <w:rPr>
          <w:rFonts w:ascii="Calibri" w:hAnsi="Calibri"/>
          <w:color w:val="000000"/>
        </w:rPr>
        <w:t xml:space="preserve"> The journey into quantum uncertainty is a testament to the human spirit's insatiable quest to unravel the universe's most profound secrets</w:t>
      </w:r>
      <w:r w:rsidR="007630C3">
        <w:rPr>
          <w:rFonts w:ascii="Calibri" w:hAnsi="Calibri"/>
          <w:color w:val="000000"/>
        </w:rPr>
        <w:t>.</w:t>
      </w:r>
    </w:p>
    <w:sectPr w:rsidR="00292C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5570295">
    <w:abstractNumId w:val="8"/>
  </w:num>
  <w:num w:numId="2" w16cid:durableId="679545013">
    <w:abstractNumId w:val="6"/>
  </w:num>
  <w:num w:numId="3" w16cid:durableId="328992379">
    <w:abstractNumId w:val="5"/>
  </w:num>
  <w:num w:numId="4" w16cid:durableId="1971940326">
    <w:abstractNumId w:val="4"/>
  </w:num>
  <w:num w:numId="5" w16cid:durableId="1634093237">
    <w:abstractNumId w:val="7"/>
  </w:num>
  <w:num w:numId="6" w16cid:durableId="873345292">
    <w:abstractNumId w:val="3"/>
  </w:num>
  <w:num w:numId="7" w16cid:durableId="855849026">
    <w:abstractNumId w:val="2"/>
  </w:num>
  <w:num w:numId="8" w16cid:durableId="576398915">
    <w:abstractNumId w:val="1"/>
  </w:num>
  <w:num w:numId="9" w16cid:durableId="70721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C99"/>
    <w:rsid w:val="0029639D"/>
    <w:rsid w:val="00326F90"/>
    <w:rsid w:val="007630C3"/>
    <w:rsid w:val="00AA1D8D"/>
    <w:rsid w:val="00B47730"/>
    <w:rsid w:val="00BE33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