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58ED" w:rsidRDefault="009A3748">
      <w:pPr>
        <w:jc w:val="center"/>
      </w:pPr>
      <w:r>
        <w:rPr>
          <w:rFonts w:ascii="Calibri" w:hAnsi="Calibri"/>
          <w:color w:val="000000"/>
          <w:sz w:val="44"/>
        </w:rPr>
        <w:t>Unraveling the Enigma of Consciousness</w:t>
      </w:r>
    </w:p>
    <w:p w:rsidR="00BC58ED" w:rsidRDefault="009A3748">
      <w:pPr>
        <w:pStyle w:val="NoSpacing"/>
        <w:jc w:val="center"/>
      </w:pPr>
      <w:r>
        <w:rPr>
          <w:rFonts w:ascii="Calibri" w:hAnsi="Calibri"/>
          <w:color w:val="000000"/>
          <w:sz w:val="36"/>
        </w:rPr>
        <w:t>Eleanor Toller</w:t>
      </w:r>
    </w:p>
    <w:p w:rsidR="00BC58ED" w:rsidRDefault="009A3748">
      <w:pPr>
        <w:jc w:val="center"/>
      </w:pPr>
      <w:r>
        <w:rPr>
          <w:rFonts w:ascii="Calibri" w:hAnsi="Calibri"/>
          <w:color w:val="000000"/>
          <w:sz w:val="32"/>
        </w:rPr>
        <w:t>eleanor</w:t>
      </w:r>
      <w:r w:rsidR="005D4D75">
        <w:rPr>
          <w:rFonts w:ascii="Calibri" w:hAnsi="Calibri"/>
          <w:color w:val="000000"/>
          <w:sz w:val="32"/>
        </w:rPr>
        <w:t>.</w:t>
      </w:r>
      <w:r>
        <w:rPr>
          <w:rFonts w:ascii="Calibri" w:hAnsi="Calibri"/>
          <w:color w:val="000000"/>
          <w:sz w:val="32"/>
        </w:rPr>
        <w:t>toller@hexabyte</w:t>
      </w:r>
      <w:r w:rsidR="005D4D75">
        <w:rPr>
          <w:rFonts w:ascii="Calibri" w:hAnsi="Calibri"/>
          <w:color w:val="000000"/>
          <w:sz w:val="32"/>
        </w:rPr>
        <w:t>.</w:t>
      </w:r>
      <w:r>
        <w:rPr>
          <w:rFonts w:ascii="Calibri" w:hAnsi="Calibri"/>
          <w:color w:val="000000"/>
          <w:sz w:val="32"/>
        </w:rPr>
        <w:t>com</w:t>
      </w:r>
    </w:p>
    <w:p w:rsidR="00BC58ED" w:rsidRDefault="00BC58ED"/>
    <w:p w:rsidR="00BC58ED" w:rsidRDefault="009A3748">
      <w:r>
        <w:rPr>
          <w:rFonts w:ascii="Calibri" w:hAnsi="Calibri"/>
          <w:color w:val="000000"/>
          <w:sz w:val="24"/>
        </w:rPr>
        <w:t>For centuries, the nature of consciousness has captivated the minds of philosophers, scientists, and theologians, inspiring numerous attempts to unravel its enigmas</w:t>
      </w:r>
      <w:r w:rsidR="005D4D75">
        <w:rPr>
          <w:rFonts w:ascii="Calibri" w:hAnsi="Calibri"/>
          <w:color w:val="000000"/>
          <w:sz w:val="24"/>
        </w:rPr>
        <w:t>.</w:t>
      </w:r>
      <w:r>
        <w:rPr>
          <w:rFonts w:ascii="Calibri" w:hAnsi="Calibri"/>
          <w:color w:val="000000"/>
          <w:sz w:val="24"/>
        </w:rPr>
        <w:t xml:space="preserve"> As a multifaceted phenomenon embodying awareness, self-awareness, intentionality, and subjectivity, consciousness serves as the foundation of our human experience</w:t>
      </w:r>
      <w:r w:rsidR="005D4D75">
        <w:rPr>
          <w:rFonts w:ascii="Calibri" w:hAnsi="Calibri"/>
          <w:color w:val="000000"/>
          <w:sz w:val="24"/>
        </w:rPr>
        <w:t>.</w:t>
      </w:r>
      <w:r>
        <w:rPr>
          <w:rFonts w:ascii="Calibri" w:hAnsi="Calibri"/>
          <w:color w:val="000000"/>
          <w:sz w:val="24"/>
        </w:rPr>
        <w:t xml:space="preserve"> Its elusiveness, however, has rendered it a perplexing mystery, fueling intense debates regarding its origins, mechanisms, and implications</w:t>
      </w:r>
      <w:r w:rsidR="005D4D75">
        <w:rPr>
          <w:rFonts w:ascii="Calibri" w:hAnsi="Calibri"/>
          <w:color w:val="000000"/>
          <w:sz w:val="24"/>
        </w:rPr>
        <w:t>.</w:t>
      </w:r>
      <w:r>
        <w:rPr>
          <w:rFonts w:ascii="Calibri" w:hAnsi="Calibri"/>
          <w:color w:val="000000"/>
          <w:sz w:val="24"/>
        </w:rPr>
        <w:br/>
      </w:r>
      <w:r>
        <w:rPr>
          <w:rFonts w:ascii="Calibri" w:hAnsi="Calibri"/>
          <w:color w:val="000000"/>
          <w:sz w:val="24"/>
        </w:rPr>
        <w:br/>
        <w:t>Stepping into the realm of neuroscience, we encounter a myriad of theories attempting to illuminate the neural correlates of consciousness</w:t>
      </w:r>
      <w:r w:rsidR="005D4D75">
        <w:rPr>
          <w:rFonts w:ascii="Calibri" w:hAnsi="Calibri"/>
          <w:color w:val="000000"/>
          <w:sz w:val="24"/>
        </w:rPr>
        <w:t>.</w:t>
      </w:r>
      <w:r>
        <w:rPr>
          <w:rFonts w:ascii="Calibri" w:hAnsi="Calibri"/>
          <w:color w:val="000000"/>
          <w:sz w:val="24"/>
        </w:rPr>
        <w:t xml:space="preserve"> One prominent view suggests that consciousness arises from complex interactions within intricate neural networks, where the integration of sensory information, memories, and expectations forms a unified representation of the world</w:t>
      </w:r>
      <w:r w:rsidR="005D4D75">
        <w:rPr>
          <w:rFonts w:ascii="Calibri" w:hAnsi="Calibri"/>
          <w:color w:val="000000"/>
          <w:sz w:val="24"/>
        </w:rPr>
        <w:t>.</w:t>
      </w:r>
      <w:r>
        <w:rPr>
          <w:rFonts w:ascii="Calibri" w:hAnsi="Calibri"/>
          <w:color w:val="000000"/>
          <w:sz w:val="24"/>
        </w:rPr>
        <w:t xml:space="preserve"> Yet, the precise mechanisms underlying this integration remain elusive, prompting researchers to delve deeper into the intricate workings of the brain</w:t>
      </w:r>
      <w:r w:rsidR="005D4D75">
        <w:rPr>
          <w:rFonts w:ascii="Calibri" w:hAnsi="Calibri"/>
          <w:color w:val="000000"/>
          <w:sz w:val="24"/>
        </w:rPr>
        <w:t>.</w:t>
      </w:r>
      <w:r>
        <w:rPr>
          <w:rFonts w:ascii="Calibri" w:hAnsi="Calibri"/>
          <w:color w:val="000000"/>
          <w:sz w:val="24"/>
        </w:rPr>
        <w:br/>
      </w:r>
      <w:r>
        <w:rPr>
          <w:rFonts w:ascii="Calibri" w:hAnsi="Calibri"/>
          <w:color w:val="000000"/>
          <w:sz w:val="24"/>
        </w:rPr>
        <w:br/>
        <w:t>Furthermore, consciousness stands at the crossroads of various disciplines, prompting interdisciplinary collaborations to shed light on its enigmatic nature</w:t>
      </w:r>
      <w:r w:rsidR="005D4D75">
        <w:rPr>
          <w:rFonts w:ascii="Calibri" w:hAnsi="Calibri"/>
          <w:color w:val="000000"/>
          <w:sz w:val="24"/>
        </w:rPr>
        <w:t>.</w:t>
      </w:r>
      <w:r>
        <w:rPr>
          <w:rFonts w:ascii="Calibri" w:hAnsi="Calibri"/>
          <w:color w:val="000000"/>
          <w:sz w:val="24"/>
        </w:rPr>
        <w:t xml:space="preserve"> From philosophical investigations exploring the relationship between consciousness and free will to psychological studies probing altered states of consciousness, such as dreaming and meditation, diverse perspectives converge in the quest to unravel the essence of consciousness</w:t>
      </w:r>
      <w:r w:rsidR="005D4D75">
        <w:rPr>
          <w:rFonts w:ascii="Calibri" w:hAnsi="Calibri"/>
          <w:color w:val="000000"/>
          <w:sz w:val="24"/>
        </w:rPr>
        <w:t>.</w:t>
      </w:r>
    </w:p>
    <w:p w:rsidR="00BC58ED" w:rsidRDefault="009A3748">
      <w:r>
        <w:rPr>
          <w:rFonts w:ascii="Calibri" w:hAnsi="Calibri"/>
          <w:color w:val="000000"/>
          <w:sz w:val="28"/>
        </w:rPr>
        <w:t>Summary</w:t>
      </w:r>
    </w:p>
    <w:p w:rsidR="00BC58ED" w:rsidRDefault="009A3748">
      <w:r>
        <w:rPr>
          <w:rFonts w:ascii="Calibri" w:hAnsi="Calibri"/>
          <w:color w:val="000000"/>
        </w:rPr>
        <w:t>The nature of consciousness remains an enigma that continues to challenge our understanding of the human experience</w:t>
      </w:r>
      <w:r w:rsidR="005D4D75">
        <w:rPr>
          <w:rFonts w:ascii="Calibri" w:hAnsi="Calibri"/>
          <w:color w:val="000000"/>
        </w:rPr>
        <w:t>.</w:t>
      </w:r>
      <w:r>
        <w:rPr>
          <w:rFonts w:ascii="Calibri" w:hAnsi="Calibri"/>
          <w:color w:val="000000"/>
        </w:rPr>
        <w:t xml:space="preserve"> From philosophical contemplations to scientific investigations and interdisciplinary collaborations, the pursuit to decipher the mechanisms and implications of consciousness is an ongoing endeavor</w:t>
      </w:r>
      <w:r w:rsidR="005D4D75">
        <w:rPr>
          <w:rFonts w:ascii="Calibri" w:hAnsi="Calibri"/>
          <w:color w:val="000000"/>
        </w:rPr>
        <w:t>.</w:t>
      </w:r>
      <w:r>
        <w:rPr>
          <w:rFonts w:ascii="Calibri" w:hAnsi="Calibri"/>
          <w:color w:val="000000"/>
        </w:rPr>
        <w:t xml:space="preserve"> While our current knowledge provides tantalizing clues, the true essence of consciousness beckons us to uncover its hidden depths, inviting us on a journey of discovery into the mysteries of the human mind</w:t>
      </w:r>
      <w:r w:rsidR="005D4D75">
        <w:rPr>
          <w:rFonts w:ascii="Calibri" w:hAnsi="Calibri"/>
          <w:color w:val="000000"/>
        </w:rPr>
        <w:t>.</w:t>
      </w:r>
    </w:p>
    <w:sectPr w:rsidR="00BC58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9859890">
    <w:abstractNumId w:val="8"/>
  </w:num>
  <w:num w:numId="2" w16cid:durableId="277681379">
    <w:abstractNumId w:val="6"/>
  </w:num>
  <w:num w:numId="3" w16cid:durableId="1865483992">
    <w:abstractNumId w:val="5"/>
  </w:num>
  <w:num w:numId="4" w16cid:durableId="1989700005">
    <w:abstractNumId w:val="4"/>
  </w:num>
  <w:num w:numId="5" w16cid:durableId="522789304">
    <w:abstractNumId w:val="7"/>
  </w:num>
  <w:num w:numId="6" w16cid:durableId="1644040414">
    <w:abstractNumId w:val="3"/>
  </w:num>
  <w:num w:numId="7" w16cid:durableId="1464692082">
    <w:abstractNumId w:val="2"/>
  </w:num>
  <w:num w:numId="8" w16cid:durableId="1218473303">
    <w:abstractNumId w:val="1"/>
  </w:num>
  <w:num w:numId="9" w16cid:durableId="525870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4D75"/>
    <w:rsid w:val="009A3748"/>
    <w:rsid w:val="00AA1D8D"/>
    <w:rsid w:val="00B47730"/>
    <w:rsid w:val="00BC58E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