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5BA2" w:rsidRDefault="00E84BD6">
      <w:pPr>
        <w:jc w:val="center"/>
      </w:pPr>
      <w:r>
        <w:rPr>
          <w:rFonts w:ascii="Calibri" w:hAnsi="Calibri"/>
          <w:color w:val="000000"/>
          <w:sz w:val="44"/>
        </w:rPr>
        <w:t>Binary Universe: Unveiling the Digital Tapestry of Reality</w:t>
      </w:r>
    </w:p>
    <w:p w:rsidR="00375BA2" w:rsidRDefault="00E84BD6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7A0AE4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Lucy Everdeen</w:t>
      </w:r>
    </w:p>
    <w:p w:rsidR="00375BA2" w:rsidRDefault="00E84BD6">
      <w:pPr>
        <w:jc w:val="center"/>
      </w:pPr>
      <w:r>
        <w:rPr>
          <w:rFonts w:ascii="Calibri" w:hAnsi="Calibri"/>
          <w:color w:val="000000"/>
          <w:sz w:val="32"/>
        </w:rPr>
        <w:t>lucy</w:t>
      </w:r>
      <w:r w:rsidR="007A0AE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everdeen@arcaneresearch</w:t>
      </w:r>
      <w:r w:rsidR="007A0AE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375BA2" w:rsidRDefault="00375BA2"/>
    <w:p w:rsidR="00375BA2" w:rsidRDefault="00E84BD6">
      <w:r>
        <w:rPr>
          <w:rFonts w:ascii="Calibri" w:hAnsi="Calibri"/>
          <w:color w:val="000000"/>
          <w:sz w:val="24"/>
        </w:rPr>
        <w:t>From the subatomic realm to the far corners of the cosmos, a fundamental truth unfolds, revealing the world as an intricate fabric woven from binary code</w:t>
      </w:r>
      <w:r w:rsidR="007A0AE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Beneath the familiar tapestry of our existence, a hidden realm awaits exploration - a realm of zeroes and ones, where the intricate patterns of our universe dance</w:t>
      </w:r>
      <w:r w:rsidR="007A0AE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physics, often perceived as esoteric and incomprehensible, holds the key to unlocking this ethereal dimension</w:t>
      </w:r>
      <w:r w:rsidR="007A0AE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venture into this extraordinary domain, we unravel the mysteries of reality, discovering the profound entanglement between information, consciousness, and the very essence of existence</w:t>
      </w:r>
      <w:r w:rsidR="007A0AE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Our journey into the binary architecture of the cosmos begins with the quantum realm, where particles defy classical logic and engage in mind-boggling interactions governed by probability waves</w:t>
      </w:r>
      <w:r w:rsidR="007A0AE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Electrons, entangled in a mysterious dance, transcend the boundaries of space and time, exhibiting a unity that challenges our conventional notions of separateness</w:t>
      </w:r>
      <w:r w:rsidR="007A0AE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act of observation, like a cosmic curtain being lifted, collapses this wave of possibilities into a single, defined reality</w:t>
      </w:r>
      <w:r w:rsidR="007A0AE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curious phenomenon of quantum entanglement not only reshapes our understanding of the physical realm but also hints at a deeper connection between consciousness and matter</w:t>
      </w:r>
      <w:r w:rsidR="007A0AE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Beyond the realm of particles, the symphony of cosmic evolution unfolds in a mesmerizing dance of binary digits</w:t>
      </w:r>
      <w:r w:rsidR="007A0AE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universe, in its ceaseless expansion, echoes with the rhythmic pulsations of ones and zeroes, orchestrating the formation of galaxies, the birth of stars, and the swirling motion of planets</w:t>
      </w:r>
      <w:r w:rsidR="007A0AE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elegance and simplicity of binary code mirror the fundamental principles that govern the cosmos, revealing a profound harmony between mathematics and the machinations of the universe</w:t>
      </w:r>
      <w:r w:rsidR="007A0AE4">
        <w:rPr>
          <w:rFonts w:ascii="Calibri" w:hAnsi="Calibri"/>
          <w:color w:val="000000"/>
          <w:sz w:val="24"/>
        </w:rPr>
        <w:t>.</w:t>
      </w:r>
    </w:p>
    <w:p w:rsidR="00375BA2" w:rsidRDefault="00E84BD6">
      <w:r>
        <w:rPr>
          <w:rFonts w:ascii="Calibri" w:hAnsi="Calibri"/>
          <w:color w:val="000000"/>
          <w:sz w:val="28"/>
        </w:rPr>
        <w:t>Summary</w:t>
      </w:r>
    </w:p>
    <w:p w:rsidR="00375BA2" w:rsidRDefault="00E84BD6">
      <w:r>
        <w:rPr>
          <w:rFonts w:ascii="Calibri" w:hAnsi="Calibri"/>
          <w:color w:val="000000"/>
        </w:rPr>
        <w:t>Our exploration of the binary universe offers tantalizing clues to the very nature of reality, unveiling a profound interconnectedness between information, consciousness, and the cosmos</w:t>
      </w:r>
      <w:r w:rsidR="007A0AE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lastRenderedPageBreak/>
        <w:t>The interplay of quantum phenomena, like entanglement, challenges our conventional understanding of space, time, and causality, unraveling a realm where reality exists in a nebulous state of potentiality until the act of observation crystallizes it into concrete form</w:t>
      </w:r>
      <w:r w:rsidR="007A0AE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universe, in its grand tapestry, reveals a symphony of binary digits, mirroring the deep mathematical principles that orchestrate the dance of celestial bodies</w:t>
      </w:r>
      <w:r w:rsidR="007A0AE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unravel the mysteries of the binary universe, we uncover a breathtaking vista of unity, complexity, and elegance, hinting at a transformative understanding of our place within the infinite tapestry of existence</w:t>
      </w:r>
      <w:r w:rsidR="007A0AE4">
        <w:rPr>
          <w:rFonts w:ascii="Calibri" w:hAnsi="Calibri"/>
          <w:color w:val="000000"/>
        </w:rPr>
        <w:t>.</w:t>
      </w:r>
    </w:p>
    <w:sectPr w:rsidR="00375B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6179808">
    <w:abstractNumId w:val="8"/>
  </w:num>
  <w:num w:numId="2" w16cid:durableId="449663863">
    <w:abstractNumId w:val="6"/>
  </w:num>
  <w:num w:numId="3" w16cid:durableId="365831528">
    <w:abstractNumId w:val="5"/>
  </w:num>
  <w:num w:numId="4" w16cid:durableId="1576476651">
    <w:abstractNumId w:val="4"/>
  </w:num>
  <w:num w:numId="5" w16cid:durableId="1288975115">
    <w:abstractNumId w:val="7"/>
  </w:num>
  <w:num w:numId="6" w16cid:durableId="514080817">
    <w:abstractNumId w:val="3"/>
  </w:num>
  <w:num w:numId="7" w16cid:durableId="49113083">
    <w:abstractNumId w:val="2"/>
  </w:num>
  <w:num w:numId="8" w16cid:durableId="413629256">
    <w:abstractNumId w:val="1"/>
  </w:num>
  <w:num w:numId="9" w16cid:durableId="1968047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5BA2"/>
    <w:rsid w:val="007A0AE4"/>
    <w:rsid w:val="00AA1D8D"/>
    <w:rsid w:val="00B47730"/>
    <w:rsid w:val="00CB0664"/>
    <w:rsid w:val="00E84B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2024-01-14T14:05:00Z</dcterms:modified>
  <cp:category/>
</cp:coreProperties>
</file>