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B0" w:rsidRDefault="005241E1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Nature's Enigma</w:t>
      </w:r>
    </w:p>
    <w:p w:rsidR="00C860B0" w:rsidRDefault="005241E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7739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Rebecca Morrison</w:t>
      </w:r>
    </w:p>
    <w:p w:rsidR="00C860B0" w:rsidRDefault="005241E1">
      <w:pPr>
        <w:jc w:val="center"/>
      </w:pPr>
      <w:r>
        <w:rPr>
          <w:rFonts w:ascii="TimesNewToman" w:hAnsi="TimesNewToman"/>
          <w:color w:val="000000"/>
          <w:sz w:val="32"/>
        </w:rPr>
        <w:t>rebecca</w:t>
      </w:r>
      <w:r w:rsidR="00F7739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morrison@quantumstudies</w:t>
      </w:r>
      <w:r w:rsidR="00F7739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860B0" w:rsidRDefault="00C860B0"/>
    <w:p w:rsidR="00C860B0" w:rsidRDefault="005241E1">
      <w:r>
        <w:rPr>
          <w:rFonts w:ascii="TimesNewToman" w:hAnsi="TimesNewToman"/>
          <w:color w:val="000000"/>
          <w:sz w:val="24"/>
        </w:rPr>
        <w:t>Embarking on a profound odyssey into the enigmatic world of quantum entanglement, we unravel the intricate tapestry of particles' interconnected destinies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this peculiar phenomenon, an ethereal dance of particles emerges, revealing a perplexing dance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a cornerstone of modern physics, takes center stage, captivating the minds of scientists and igniting profound contemplation about the nature of reality itself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Delve into the intricacies of quantum mechanics, transcending classical notions of locality and independence, as we endeavor to comprehend the shared fate of entangled particles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Exploring the paradoxes and perplexing behaviors that define quantum entanglement, we confront the enigmatic mysteries that shroud this phenomenon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Witness the curious phenomenon of non-locality, where entangled particles exhibit instantaneous communication and correlations, defying the speed of light and challenging our conventional notions of space and time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Delve into the Schrodinger's cat quandary, a thought experiment that vividly illustrates the superposition of states, wherein a cat simultaneously exists in a state of both life and death until the act of observation collapses the wave function, determining its fate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intricate tapestry of quantum entanglement unveils potential applications that promise to reshape technology and redefine entire paradigms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Dive into the burgeoning field of quantum computing, where harnessing the power of entanglement enables exponential computing capabilities, revolutionizing fields from data encryption to drug discovery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Explore the promise of quantum cryptography, a bastion of secure communication, where entangled photons serve as unbreachable couriers, rendering eavesdropping obsolete</w:t>
      </w:r>
      <w:r w:rsidR="00F7739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unveil the intricacies of quantum entanglement, the boundaries of our understanding of reality blur, inviting us to ponder the interconnectedness of the cosmos at its most fundamental level</w:t>
      </w:r>
      <w:r w:rsidR="00F7739C">
        <w:rPr>
          <w:rFonts w:ascii="TimesNewToman" w:hAnsi="TimesNewToman"/>
          <w:color w:val="000000"/>
          <w:sz w:val="24"/>
        </w:rPr>
        <w:t>.</w:t>
      </w:r>
    </w:p>
    <w:p w:rsidR="00C860B0" w:rsidRDefault="005241E1">
      <w:r>
        <w:rPr>
          <w:rFonts w:ascii="TimesNewToman" w:hAnsi="TimesNewToman"/>
          <w:color w:val="000000"/>
          <w:sz w:val="28"/>
        </w:rPr>
        <w:t>Summary</w:t>
      </w:r>
    </w:p>
    <w:p w:rsidR="00C860B0" w:rsidRDefault="005241E1">
      <w:r>
        <w:rPr>
          <w:rFonts w:ascii="TimesNewToman" w:hAnsi="TimesNewToman"/>
          <w:color w:val="000000"/>
        </w:rPr>
        <w:t>Unraveling the enigmas of quantum entanglement reveals a profound dance of entangled particles, challenging our classical notions of reality</w:t>
      </w:r>
      <w:r w:rsidR="00F7739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Non-locality and superposition emerge as </w:t>
      </w:r>
      <w:r>
        <w:rPr>
          <w:rFonts w:ascii="TimesNewToman" w:hAnsi="TimesNewToman"/>
          <w:color w:val="000000"/>
        </w:rPr>
        <w:lastRenderedPageBreak/>
        <w:t>perplexing manifestations of this phenomenon, while its potential applications, from quantum computing to cryptography, hold immense promise</w:t>
      </w:r>
      <w:r w:rsidR="00F7739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into the depths of quantum entanglement, we embark on a transformative journey that redefines our understanding of the fabric of existence, urging us to contemplate the interconnectedness of all things</w:t>
      </w:r>
      <w:r w:rsidR="00F7739C">
        <w:rPr>
          <w:rFonts w:ascii="TimesNewToman" w:hAnsi="TimesNewToman"/>
          <w:color w:val="000000"/>
        </w:rPr>
        <w:t>.</w:t>
      </w:r>
    </w:p>
    <w:sectPr w:rsidR="00C86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803092">
    <w:abstractNumId w:val="8"/>
  </w:num>
  <w:num w:numId="2" w16cid:durableId="1385911287">
    <w:abstractNumId w:val="6"/>
  </w:num>
  <w:num w:numId="3" w16cid:durableId="15623784">
    <w:abstractNumId w:val="5"/>
  </w:num>
  <w:num w:numId="4" w16cid:durableId="1821992497">
    <w:abstractNumId w:val="4"/>
  </w:num>
  <w:num w:numId="5" w16cid:durableId="982201806">
    <w:abstractNumId w:val="7"/>
  </w:num>
  <w:num w:numId="6" w16cid:durableId="583879267">
    <w:abstractNumId w:val="3"/>
  </w:num>
  <w:num w:numId="7" w16cid:durableId="1514801240">
    <w:abstractNumId w:val="2"/>
  </w:num>
  <w:num w:numId="8" w16cid:durableId="1874919953">
    <w:abstractNumId w:val="1"/>
  </w:num>
  <w:num w:numId="9" w16cid:durableId="14302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1E1"/>
    <w:rsid w:val="00AA1D8D"/>
    <w:rsid w:val="00B47730"/>
    <w:rsid w:val="00C860B0"/>
    <w:rsid w:val="00CB0664"/>
    <w:rsid w:val="00F773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