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375" w:rsidRDefault="00587F8A">
      <w:pPr>
        <w:jc w:val="center"/>
      </w:pPr>
      <w:r>
        <w:rPr>
          <w:rFonts w:ascii="TimesNewToman" w:hAnsi="TimesNewToman"/>
          <w:color w:val="000000"/>
          <w:sz w:val="44"/>
        </w:rPr>
        <w:t>Intergalactic Whispers: Unveiling the Cosmos</w:t>
      </w:r>
    </w:p>
    <w:p w:rsidR="00843375" w:rsidRDefault="00587F8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Maria Alexander</w:t>
      </w:r>
    </w:p>
    <w:p w:rsidR="00843375" w:rsidRDefault="00587F8A">
      <w:pPr>
        <w:jc w:val="center"/>
      </w:pPr>
      <w:r>
        <w:rPr>
          <w:rFonts w:ascii="TimesNewToman" w:hAnsi="TimesNewToman"/>
          <w:color w:val="000000"/>
          <w:sz w:val="32"/>
        </w:rPr>
        <w:t>maria</w:t>
      </w:r>
      <w:r w:rsidR="00201BA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alexander@astroeureka</w:t>
      </w:r>
      <w:r w:rsidR="00201BA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843375" w:rsidRDefault="00843375"/>
    <w:p w:rsidR="00843375" w:rsidRDefault="00587F8A">
      <w:r>
        <w:rPr>
          <w:rFonts w:ascii="TimesNewToman" w:hAnsi="TimesNewToman"/>
          <w:color w:val="000000"/>
          <w:sz w:val="24"/>
        </w:rPr>
        <w:t>In the vast expanse of the cosmos, celestial bodies dance to an ancient rhythm, carrying stories of the universe's birth and evolution</w:t>
      </w:r>
      <w:r w:rsidR="00201B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star, planet, and nebula holds secrets waiting to be deciphered, inviting us on a journey of exploration and discovery</w:t>
      </w:r>
      <w:r w:rsidR="00201B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every observation, we unveil a chapter in the ongoing saga of the universe, gaining a deeper understanding of our place amidst the celestial tapestry</w:t>
      </w:r>
      <w:r w:rsidR="00201B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continue to peer into the depths of space, we find ourselves immersed in a symphony of light and energy, whispering tales of cosmic wonders yet unknown</w:t>
      </w:r>
      <w:r w:rsidR="00201B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Every night, the night sky captivates our imaginations, beckoning us to unravel its mysteries</w:t>
      </w:r>
      <w:r w:rsidR="00201B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Ancient civilizations gazed upon the heavens, weaving tales of gods and heroes among the constellations</w:t>
      </w:r>
      <w:r w:rsidR="00201B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passing era, we have refined our tools and techniques, expanding our reach into the cosmos</w:t>
      </w:r>
      <w:r w:rsidR="00201B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crude star charts of antiquity to the powerful telescopes of today, humanity's quest for knowledge about the universe knows no bounds</w:t>
      </w:r>
      <w:r w:rsidR="00201B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recent decades, the field of astronomy has witnessed a surge of groundbreaking discoveries, revolutionizing our understanding of the universe's vastness and complexity</w:t>
      </w:r>
      <w:r w:rsidR="00201B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advent of space exploration has brought us face-to-face with cosmic wonders once thought to be beyond our grasp</w:t>
      </w:r>
      <w:r w:rsidR="00201B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Rovers have traversed the surface of Mars, capturing images of a desolate yet hauntingly beautiful world</w:t>
      </w:r>
      <w:r w:rsidR="00201B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Telescopes have peered into the heart of distant galaxies, revealing mind-boggling phenomena like black holes and quasars</w:t>
      </w:r>
      <w:r w:rsidR="00201B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venture further into the solar system and beyond, we find ourselves on the precipice of unlocking secrets that have remained hidden for eons</w:t>
      </w:r>
      <w:r w:rsidR="00201B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astronomy is not merely an academic pursuit; it is a testament to humanity's enduring fascination with the unknown, a testament to our innate desire to explore and understand the universe that surrounds us</w:t>
      </w:r>
      <w:r w:rsidR="00201BA2">
        <w:rPr>
          <w:rFonts w:ascii="TimesNewToman" w:hAnsi="TimesNewToman"/>
          <w:color w:val="000000"/>
          <w:sz w:val="24"/>
        </w:rPr>
        <w:t>.</w:t>
      </w:r>
    </w:p>
    <w:p w:rsidR="00843375" w:rsidRDefault="00587F8A">
      <w:r>
        <w:rPr>
          <w:rFonts w:ascii="TimesNewToman" w:hAnsi="TimesNewToman"/>
          <w:color w:val="000000"/>
          <w:sz w:val="28"/>
        </w:rPr>
        <w:t>Summary</w:t>
      </w:r>
    </w:p>
    <w:p w:rsidR="00843375" w:rsidRDefault="00587F8A">
      <w:r>
        <w:rPr>
          <w:rFonts w:ascii="TimesNewToman" w:hAnsi="TimesNewToman"/>
          <w:color w:val="000000"/>
        </w:rPr>
        <w:t>Astronomy, a captivating field that unravels the secrets of the cosmos, has undergone a remarkable transformation in recent times</w:t>
      </w:r>
      <w:r w:rsidR="00201B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the advent of advanced telescopes and space exploration missions, we have gained unprecedented insights into the vastness and complexity of the universe</w:t>
      </w:r>
      <w:r w:rsidR="00201B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celestial bodies has captivated humanity since ancient times, guiding civilizations in their navigation, mythology, and understanding of the natural world</w:t>
      </w:r>
      <w:r w:rsidR="00201B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Today, </w:t>
      </w:r>
      <w:r>
        <w:rPr>
          <w:rFonts w:ascii="TimesNewToman" w:hAnsi="TimesNewToman"/>
          <w:color w:val="000000"/>
        </w:rPr>
        <w:lastRenderedPageBreak/>
        <w:t>astronomy continues to push the boundaries of human knowledge, captivating our imaginations and revealing cosmic wonders once thought to be beyond our grasp</w:t>
      </w:r>
      <w:r w:rsidR="00201B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ongoing exploration, we strive to unlock the mysteries that lie hidden amidst the stars</w:t>
      </w:r>
      <w:r w:rsidR="00201BA2">
        <w:rPr>
          <w:rFonts w:ascii="TimesNewToman" w:hAnsi="TimesNewToman"/>
          <w:color w:val="000000"/>
        </w:rPr>
        <w:t>.</w:t>
      </w:r>
    </w:p>
    <w:sectPr w:rsidR="008433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123424">
    <w:abstractNumId w:val="8"/>
  </w:num>
  <w:num w:numId="2" w16cid:durableId="993067440">
    <w:abstractNumId w:val="6"/>
  </w:num>
  <w:num w:numId="3" w16cid:durableId="1321277196">
    <w:abstractNumId w:val="5"/>
  </w:num>
  <w:num w:numId="4" w16cid:durableId="1364751668">
    <w:abstractNumId w:val="4"/>
  </w:num>
  <w:num w:numId="5" w16cid:durableId="1313292331">
    <w:abstractNumId w:val="7"/>
  </w:num>
  <w:num w:numId="6" w16cid:durableId="1905555929">
    <w:abstractNumId w:val="3"/>
  </w:num>
  <w:num w:numId="7" w16cid:durableId="16128661">
    <w:abstractNumId w:val="2"/>
  </w:num>
  <w:num w:numId="8" w16cid:durableId="1016034465">
    <w:abstractNumId w:val="1"/>
  </w:num>
  <w:num w:numId="9" w16cid:durableId="102455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BA2"/>
    <w:rsid w:val="0029639D"/>
    <w:rsid w:val="00326F90"/>
    <w:rsid w:val="00587F8A"/>
    <w:rsid w:val="008433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