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C5D" w:rsidRDefault="00403083">
      <w:pPr>
        <w:jc w:val="center"/>
      </w:pPr>
      <w:r>
        <w:rPr>
          <w:rFonts w:ascii="TimesNewToman" w:hAnsi="TimesNewToman"/>
          <w:color w:val="000000"/>
          <w:sz w:val="44"/>
        </w:rPr>
        <w:t>Unraveling the Complexity of Consciousness</w:t>
      </w:r>
    </w:p>
    <w:p w:rsidR="00B40C5D" w:rsidRDefault="00403083">
      <w:pPr>
        <w:pStyle w:val="NoSpacing"/>
        <w:jc w:val="center"/>
      </w:pPr>
      <w:r>
        <w:rPr>
          <w:rFonts w:ascii="TimesNewToman" w:hAnsi="TimesNewToman"/>
          <w:color w:val="000000"/>
          <w:sz w:val="36"/>
        </w:rPr>
        <w:t>Dr</w:t>
      </w:r>
      <w:r w:rsidR="007A078C">
        <w:rPr>
          <w:rFonts w:ascii="TimesNewToman" w:hAnsi="TimesNewToman"/>
          <w:color w:val="000000"/>
          <w:sz w:val="36"/>
        </w:rPr>
        <w:t>.</w:t>
      </w:r>
      <w:r>
        <w:rPr>
          <w:rFonts w:ascii="TimesNewToman" w:hAnsi="TimesNewToman"/>
          <w:color w:val="000000"/>
          <w:sz w:val="36"/>
        </w:rPr>
        <w:t xml:space="preserve"> Alex Townsend</w:t>
      </w:r>
    </w:p>
    <w:p w:rsidR="00B40C5D" w:rsidRDefault="00403083">
      <w:pPr>
        <w:jc w:val="center"/>
      </w:pPr>
      <w:r>
        <w:rPr>
          <w:rFonts w:ascii="TimesNewToman" w:hAnsi="TimesNewToman"/>
          <w:color w:val="000000"/>
          <w:sz w:val="32"/>
        </w:rPr>
        <w:t>alex</w:t>
      </w:r>
      <w:r w:rsidR="007A078C">
        <w:rPr>
          <w:rFonts w:ascii="TimesNewToman" w:hAnsi="TimesNewToman"/>
          <w:color w:val="000000"/>
          <w:sz w:val="32"/>
        </w:rPr>
        <w:t>.</w:t>
      </w:r>
      <w:r>
        <w:rPr>
          <w:rFonts w:ascii="TimesNewToman" w:hAnsi="TimesNewToman"/>
          <w:color w:val="000000"/>
          <w:sz w:val="32"/>
        </w:rPr>
        <w:t>townsend@consciousnessstudies</w:t>
      </w:r>
      <w:r w:rsidR="007A078C">
        <w:rPr>
          <w:rFonts w:ascii="TimesNewToman" w:hAnsi="TimesNewToman"/>
          <w:color w:val="000000"/>
          <w:sz w:val="32"/>
        </w:rPr>
        <w:t>.</w:t>
      </w:r>
      <w:r>
        <w:rPr>
          <w:rFonts w:ascii="TimesNewToman" w:hAnsi="TimesNewToman"/>
          <w:color w:val="000000"/>
          <w:sz w:val="32"/>
        </w:rPr>
        <w:t>org</w:t>
      </w:r>
    </w:p>
    <w:p w:rsidR="00B40C5D" w:rsidRDefault="00B40C5D"/>
    <w:p w:rsidR="00B40C5D" w:rsidRDefault="00403083">
      <w:r>
        <w:rPr>
          <w:rFonts w:ascii="TimesNewToman" w:hAnsi="TimesNewToman"/>
          <w:color w:val="000000"/>
          <w:sz w:val="24"/>
        </w:rPr>
        <w:t>Consciousness, the enigmatic and elusive state of awareness, has long intrigued philosophers, neuroscientists, spiritual leaders, and poets alike</w:t>
      </w:r>
      <w:r w:rsidR="007A078C">
        <w:rPr>
          <w:rFonts w:ascii="TimesNewToman" w:hAnsi="TimesNewToman"/>
          <w:color w:val="000000"/>
          <w:sz w:val="24"/>
        </w:rPr>
        <w:t>.</w:t>
      </w:r>
      <w:r>
        <w:rPr>
          <w:rFonts w:ascii="TimesNewToman" w:hAnsi="TimesNewToman"/>
          <w:color w:val="000000"/>
          <w:sz w:val="24"/>
        </w:rPr>
        <w:t xml:space="preserve"> As the foundation of our subjective experience, it encompasses our thoughts, emotions, and perceptions, shaping our understanding of ourselves and the world around us</w:t>
      </w:r>
      <w:r w:rsidR="007A078C">
        <w:rPr>
          <w:rFonts w:ascii="TimesNewToman" w:hAnsi="TimesNewToman"/>
          <w:color w:val="000000"/>
          <w:sz w:val="24"/>
        </w:rPr>
        <w:t>.</w:t>
      </w:r>
      <w:r>
        <w:rPr>
          <w:rFonts w:ascii="TimesNewToman" w:hAnsi="TimesNewToman"/>
          <w:color w:val="000000"/>
          <w:sz w:val="24"/>
        </w:rPr>
        <w:t xml:space="preserve"> For centuries, we have endeavored to comprehend the nature of consciousness, yet it remains one of the most profound mysteries confronting science and philosophy</w:t>
      </w:r>
      <w:r w:rsidR="007A07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quest to unravel this enigma, neuroscience has made significant strides in mapping the neural correlates of consciousness, identifying regions of the brain associated with specific conscious processes</w:t>
      </w:r>
      <w:r w:rsidR="007A078C">
        <w:rPr>
          <w:rFonts w:ascii="TimesNewToman" w:hAnsi="TimesNewToman"/>
          <w:color w:val="000000"/>
          <w:sz w:val="24"/>
        </w:rPr>
        <w:t>.</w:t>
      </w:r>
      <w:r>
        <w:rPr>
          <w:rFonts w:ascii="TimesNewToman" w:hAnsi="TimesNewToman"/>
          <w:color w:val="000000"/>
          <w:sz w:val="24"/>
        </w:rPr>
        <w:t xml:space="preserve"> Functional magnetic resonance imaging (fMRI) and electroencephalography (EEG) studies have allowed us to witness the brain's electrical and metabolic activity during conscious states, providing valuable insights into the neural mechanisms underlying consciousness</w:t>
      </w:r>
      <w:r w:rsidR="007A078C">
        <w:rPr>
          <w:rFonts w:ascii="TimesNewToman" w:hAnsi="TimesNewToman"/>
          <w:color w:val="000000"/>
          <w:sz w:val="24"/>
        </w:rPr>
        <w:t>.</w:t>
      </w:r>
      <w:r>
        <w:rPr>
          <w:rFonts w:ascii="TimesNewToman" w:hAnsi="TimesNewToman"/>
          <w:color w:val="000000"/>
          <w:sz w:val="24"/>
        </w:rPr>
        <w:t xml:space="preserve"> Moreover, advancements in neuroimaging techniques, such as magnetoencephalography (MEG), hold promise for further elucidating the spatiotemporal dynamics of consciousness</w:t>
      </w:r>
      <w:r w:rsidR="007A07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these breakthroughs, the challenge of bridging the gap between physical processes in the brain and the subjective experience of consciousness persists</w:t>
      </w:r>
      <w:r w:rsidR="007A078C">
        <w:rPr>
          <w:rFonts w:ascii="TimesNewToman" w:hAnsi="TimesNewToman"/>
          <w:color w:val="000000"/>
          <w:sz w:val="24"/>
        </w:rPr>
        <w:t>.</w:t>
      </w:r>
      <w:r>
        <w:rPr>
          <w:rFonts w:ascii="TimesNewToman" w:hAnsi="TimesNewToman"/>
          <w:color w:val="000000"/>
          <w:sz w:val="24"/>
        </w:rPr>
        <w:t xml:space="preserve"> This enigmatic divide, often termed the "hard problem" of consciousness, has sparked intense debate among philosophers and scientists</w:t>
      </w:r>
      <w:r w:rsidR="007A078C">
        <w:rPr>
          <w:rFonts w:ascii="TimesNewToman" w:hAnsi="TimesNewToman"/>
          <w:color w:val="000000"/>
          <w:sz w:val="24"/>
        </w:rPr>
        <w:t>.</w:t>
      </w:r>
      <w:r>
        <w:rPr>
          <w:rFonts w:ascii="TimesNewToman" w:hAnsi="TimesNewToman"/>
          <w:color w:val="000000"/>
          <w:sz w:val="24"/>
        </w:rPr>
        <w:t xml:space="preserve"> The question of how and why physical processes can give rise to subjective awareness remains a formidable hurdle in our quest to fully comprehend the nature of consciousness</w:t>
      </w:r>
      <w:r w:rsidR="007A078C">
        <w:rPr>
          <w:rFonts w:ascii="TimesNewToman" w:hAnsi="TimesNewToman"/>
          <w:color w:val="000000"/>
          <w:sz w:val="24"/>
        </w:rPr>
        <w:t>.</w:t>
      </w:r>
    </w:p>
    <w:p w:rsidR="00B40C5D" w:rsidRDefault="00403083">
      <w:r>
        <w:rPr>
          <w:rFonts w:ascii="TimesNewToman" w:hAnsi="TimesNewToman"/>
          <w:color w:val="000000"/>
          <w:sz w:val="28"/>
        </w:rPr>
        <w:t>Summary</w:t>
      </w:r>
    </w:p>
    <w:p w:rsidR="00B40C5D" w:rsidRDefault="00403083">
      <w:r>
        <w:rPr>
          <w:rFonts w:ascii="TimesNewToman" w:hAnsi="TimesNewToman"/>
          <w:color w:val="000000"/>
        </w:rPr>
        <w:t>Consciousness, the foundation of our subjective experience, continues to challenge our understanding of the mind and its relationship to the physical world</w:t>
      </w:r>
      <w:r w:rsidR="007A078C">
        <w:rPr>
          <w:rFonts w:ascii="TimesNewToman" w:hAnsi="TimesNewToman"/>
          <w:color w:val="000000"/>
        </w:rPr>
        <w:t>.</w:t>
      </w:r>
      <w:r>
        <w:rPr>
          <w:rFonts w:ascii="TimesNewToman" w:hAnsi="TimesNewToman"/>
          <w:color w:val="000000"/>
        </w:rPr>
        <w:t xml:space="preserve"> Though neuroscience has made significant strides in mapping the neural correlates of consciousness, the hard problem of bridging the gap between physical processes and subjective experience persists</w:t>
      </w:r>
      <w:r w:rsidR="007A078C">
        <w:rPr>
          <w:rFonts w:ascii="TimesNewToman" w:hAnsi="TimesNewToman"/>
          <w:color w:val="000000"/>
        </w:rPr>
        <w:t>.</w:t>
      </w:r>
      <w:r>
        <w:rPr>
          <w:rFonts w:ascii="TimesNewToman" w:hAnsi="TimesNewToman"/>
          <w:color w:val="000000"/>
        </w:rPr>
        <w:t xml:space="preserve"> As we delve deeper into the intricacies of consciousness, the interplay between scientific inquiry and philosophical pondering promises to illuminate the enigmatic nature of our own existence</w:t>
      </w:r>
      <w:r w:rsidR="007A078C">
        <w:rPr>
          <w:rFonts w:ascii="TimesNewToman" w:hAnsi="TimesNewToman"/>
          <w:color w:val="000000"/>
        </w:rPr>
        <w:t>.</w:t>
      </w:r>
    </w:p>
    <w:sectPr w:rsidR="00B40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08497">
    <w:abstractNumId w:val="8"/>
  </w:num>
  <w:num w:numId="2" w16cid:durableId="1020426263">
    <w:abstractNumId w:val="6"/>
  </w:num>
  <w:num w:numId="3" w16cid:durableId="162401913">
    <w:abstractNumId w:val="5"/>
  </w:num>
  <w:num w:numId="4" w16cid:durableId="1100029117">
    <w:abstractNumId w:val="4"/>
  </w:num>
  <w:num w:numId="5" w16cid:durableId="111367810">
    <w:abstractNumId w:val="7"/>
  </w:num>
  <w:num w:numId="6" w16cid:durableId="1719626474">
    <w:abstractNumId w:val="3"/>
  </w:num>
  <w:num w:numId="7" w16cid:durableId="1060400542">
    <w:abstractNumId w:val="2"/>
  </w:num>
  <w:num w:numId="8" w16cid:durableId="796339461">
    <w:abstractNumId w:val="1"/>
  </w:num>
  <w:num w:numId="9" w16cid:durableId="206930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083"/>
    <w:rsid w:val="007A078C"/>
    <w:rsid w:val="00AA1D8D"/>
    <w:rsid w:val="00B40C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