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83D" w:rsidRDefault="001034F7">
      <w:pPr>
        <w:jc w:val="center"/>
      </w:pPr>
      <w:r>
        <w:rPr>
          <w:rFonts w:ascii="TimesNewToman" w:hAnsi="TimesNewToman"/>
          <w:color w:val="000000"/>
          <w:sz w:val="44"/>
        </w:rPr>
        <w:t>Echoes of Ancient Lines in Modern Rhymes</w:t>
      </w:r>
    </w:p>
    <w:p w:rsidR="00E0083D" w:rsidRDefault="001034F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Dickinson</w:t>
      </w:r>
    </w:p>
    <w:p w:rsidR="00E0083D" w:rsidRDefault="001034F7">
      <w:pPr>
        <w:jc w:val="center"/>
      </w:pPr>
      <w:r>
        <w:rPr>
          <w:rFonts w:ascii="TimesNewToman" w:hAnsi="TimesNewToman"/>
          <w:color w:val="000000"/>
          <w:sz w:val="32"/>
        </w:rPr>
        <w:t>emilydickinson@poetry</w:t>
      </w:r>
      <w:r w:rsidR="00B348B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E0083D" w:rsidRDefault="00E0083D"/>
    <w:p w:rsidR="00E0083D" w:rsidRDefault="001034F7">
      <w:r>
        <w:rPr>
          <w:rFonts w:ascii="TimesNewToman" w:hAnsi="TimesNewToman"/>
          <w:color w:val="000000"/>
          <w:sz w:val="24"/>
        </w:rPr>
        <w:t>In the vast expanse of time, poetry has endured as a testament to the enduring human spirit</w:t>
      </w:r>
      <w:r w:rsidR="00B348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 whispered echo traversing centuries, verses old and new resonate with shared emotions, aspirations, and experiences</w:t>
      </w:r>
      <w:r w:rsidR="00B348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ancient epics of Homer to the intimate musings of contemporary poets, the essence of human existence is laid bare through the artistry of words</w:t>
      </w:r>
      <w:r w:rsidR="00B348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exploration, we shall embark on a journey through time, tracing the intricate threads that connect the poetic traditions of diverse eras, cultures, and voices</w:t>
      </w:r>
      <w:r w:rsidR="00B348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Immerse ourselves in the world of Sappho, a lyrical enchantress of ancient Greece</w:t>
      </w:r>
      <w:r w:rsidR="00B348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 verses, imbued with unrequited love and longing, blaze with raw emotion, illuminating the depths of the human heart</w:t>
      </w:r>
      <w:r w:rsidR="00B348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 words, like fiery arrows, pierce through time, striking a chord with modern poets who grapple with similar themes</w:t>
      </w:r>
      <w:r w:rsidR="00B348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Centuries later, William Shakespeare, the bard of Avon, unveiled the complexities of the human condition through his plays and sonnets</w:t>
      </w:r>
      <w:r w:rsidR="00B348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timeless lines, laden with love, despair, and wit, continue to captivate audiences, transcending linguistic and cultural boundaries</w:t>
      </w:r>
      <w:r w:rsidR="00B348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contemporary poetry, we encounter the profound verses of Emily Dickinson, a reclusive soul whose words unearthed the mysteries of the inner world</w:t>
      </w:r>
      <w:r w:rsidR="00B348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 concise yet evocative poems delve into the realms of nature, death, and eternity, leaving readers with a lingering sense of wonder and reflection</w:t>
      </w:r>
      <w:r w:rsidR="00B348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her words, we discover a kindred spirit who grapples with the same existential questions that have haunted poets throughout history</w:t>
      </w:r>
      <w:r w:rsidR="00B348B1">
        <w:rPr>
          <w:rFonts w:ascii="TimesNewToman" w:hAnsi="TimesNewToman"/>
          <w:color w:val="000000"/>
          <w:sz w:val="24"/>
        </w:rPr>
        <w:t>.</w:t>
      </w:r>
    </w:p>
    <w:p w:rsidR="00E0083D" w:rsidRDefault="001034F7">
      <w:r>
        <w:rPr>
          <w:rFonts w:ascii="TimesNewToman" w:hAnsi="TimesNewToman"/>
          <w:color w:val="000000"/>
          <w:sz w:val="28"/>
        </w:rPr>
        <w:t>Summary</w:t>
      </w:r>
    </w:p>
    <w:p w:rsidR="00E0083D" w:rsidRDefault="001034F7">
      <w:r>
        <w:rPr>
          <w:rFonts w:ascii="TimesNewToman" w:hAnsi="TimesNewToman"/>
          <w:color w:val="000000"/>
        </w:rPr>
        <w:t>Through the ages, poetry has remained a mirror to the human experience, reflecting our joys, sorrows, and aspirations</w:t>
      </w:r>
      <w:r w:rsidR="00B348B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ancient epics to modern verses, poets have employed words as a brush to paint vivid tapestries of life, immortalizing emotions, and weaving together the threads of human experience</w:t>
      </w:r>
      <w:r w:rsidR="00B348B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echoes of ancient lines reverberate in contemporary rhymes, underscoring the continuity of human emotions and the enduring power of language to capture the essence of our existence</w:t>
      </w:r>
      <w:r w:rsidR="00B348B1">
        <w:rPr>
          <w:rFonts w:ascii="TimesNewToman" w:hAnsi="TimesNewToman"/>
          <w:color w:val="000000"/>
        </w:rPr>
        <w:t>.</w:t>
      </w:r>
    </w:p>
    <w:sectPr w:rsidR="00E008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528543">
    <w:abstractNumId w:val="8"/>
  </w:num>
  <w:num w:numId="2" w16cid:durableId="173691104">
    <w:abstractNumId w:val="6"/>
  </w:num>
  <w:num w:numId="3" w16cid:durableId="1800882195">
    <w:abstractNumId w:val="5"/>
  </w:num>
  <w:num w:numId="4" w16cid:durableId="715930633">
    <w:abstractNumId w:val="4"/>
  </w:num>
  <w:num w:numId="5" w16cid:durableId="617418399">
    <w:abstractNumId w:val="7"/>
  </w:num>
  <w:num w:numId="6" w16cid:durableId="684091524">
    <w:abstractNumId w:val="3"/>
  </w:num>
  <w:num w:numId="7" w16cid:durableId="1119255005">
    <w:abstractNumId w:val="2"/>
  </w:num>
  <w:num w:numId="8" w16cid:durableId="1208881842">
    <w:abstractNumId w:val="1"/>
  </w:num>
  <w:num w:numId="9" w16cid:durableId="3015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4F7"/>
    <w:rsid w:val="0015074B"/>
    <w:rsid w:val="0029639D"/>
    <w:rsid w:val="00326F90"/>
    <w:rsid w:val="00AA1D8D"/>
    <w:rsid w:val="00B348B1"/>
    <w:rsid w:val="00B47730"/>
    <w:rsid w:val="00CB0664"/>
    <w:rsid w:val="00E008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