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A03" w:rsidRDefault="00611665">
      <w:pPr>
        <w:jc w:val="center"/>
      </w:pPr>
      <w:r>
        <w:rPr>
          <w:rFonts w:ascii="TimesNewToman" w:hAnsi="TimesNewToman"/>
          <w:color w:val="000000"/>
          <w:sz w:val="44"/>
        </w:rPr>
        <w:t>Quantum Computing: Unveiling the Enigma</w:t>
      </w:r>
    </w:p>
    <w:p w:rsidR="00BD2A03" w:rsidRDefault="00611665">
      <w:pPr>
        <w:pStyle w:val="NoSpacing"/>
        <w:jc w:val="center"/>
      </w:pPr>
      <w:r>
        <w:rPr>
          <w:rFonts w:ascii="TimesNewToman" w:hAnsi="TimesNewToman"/>
          <w:color w:val="000000"/>
          <w:sz w:val="36"/>
        </w:rPr>
        <w:t>Dr</w:t>
      </w:r>
      <w:r w:rsidR="003D3DA3">
        <w:rPr>
          <w:rFonts w:ascii="TimesNewToman" w:hAnsi="TimesNewToman"/>
          <w:color w:val="000000"/>
          <w:sz w:val="36"/>
        </w:rPr>
        <w:t>.</w:t>
      </w:r>
      <w:r>
        <w:rPr>
          <w:rFonts w:ascii="TimesNewToman" w:hAnsi="TimesNewToman"/>
          <w:color w:val="000000"/>
          <w:sz w:val="36"/>
        </w:rPr>
        <w:t xml:space="preserve"> Emily Carter</w:t>
      </w:r>
    </w:p>
    <w:p w:rsidR="00BD2A03" w:rsidRDefault="00611665">
      <w:pPr>
        <w:jc w:val="center"/>
      </w:pPr>
      <w:r>
        <w:rPr>
          <w:rFonts w:ascii="TimesNewToman" w:hAnsi="TimesNewToman"/>
          <w:color w:val="000000"/>
          <w:sz w:val="32"/>
        </w:rPr>
        <w:t>dr</w:t>
      </w:r>
      <w:r w:rsidR="003D3DA3">
        <w:rPr>
          <w:rFonts w:ascii="TimesNewToman" w:hAnsi="TimesNewToman"/>
          <w:color w:val="000000"/>
          <w:sz w:val="32"/>
        </w:rPr>
        <w:t>.</w:t>
      </w:r>
      <w:r>
        <w:rPr>
          <w:rFonts w:ascii="TimesNewToman" w:hAnsi="TimesNewToman"/>
          <w:color w:val="000000"/>
          <w:sz w:val="32"/>
        </w:rPr>
        <w:t>emilycarter@quantumverse</w:t>
      </w:r>
      <w:r w:rsidR="003D3DA3">
        <w:rPr>
          <w:rFonts w:ascii="TimesNewToman" w:hAnsi="TimesNewToman"/>
          <w:color w:val="000000"/>
          <w:sz w:val="32"/>
        </w:rPr>
        <w:t>.</w:t>
      </w:r>
      <w:r>
        <w:rPr>
          <w:rFonts w:ascii="TimesNewToman" w:hAnsi="TimesNewToman"/>
          <w:color w:val="000000"/>
          <w:sz w:val="32"/>
        </w:rPr>
        <w:t>com</w:t>
      </w:r>
    </w:p>
    <w:p w:rsidR="00BD2A03" w:rsidRDefault="00BD2A03"/>
    <w:p w:rsidR="00BD2A03" w:rsidRDefault="00611665">
      <w:r>
        <w:rPr>
          <w:rFonts w:ascii="TimesNewToman" w:hAnsi="TimesNewToman"/>
          <w:color w:val="000000"/>
          <w:sz w:val="24"/>
        </w:rPr>
        <w:t>Quantum computing, an enigmatic yet promising frontier of science, has captivated the minds of researchers and enthusiasts alike</w:t>
      </w:r>
      <w:r w:rsidR="003D3DA3">
        <w:rPr>
          <w:rFonts w:ascii="TimesNewToman" w:hAnsi="TimesNewToman"/>
          <w:color w:val="000000"/>
          <w:sz w:val="24"/>
        </w:rPr>
        <w:t>.</w:t>
      </w:r>
      <w:r>
        <w:rPr>
          <w:rFonts w:ascii="TimesNewToman" w:hAnsi="TimesNewToman"/>
          <w:color w:val="000000"/>
          <w:sz w:val="24"/>
        </w:rPr>
        <w:t xml:space="preserve"> Rooted in the principles of quantum mechanics, this nascent field holds the potential to revolutionize computation, paving the way for breakthroughs in various domains</w:t>
      </w:r>
      <w:r w:rsidR="003D3DA3">
        <w:rPr>
          <w:rFonts w:ascii="TimesNewToman" w:hAnsi="TimesNewToman"/>
          <w:color w:val="000000"/>
          <w:sz w:val="24"/>
        </w:rPr>
        <w:t>.</w:t>
      </w:r>
      <w:r>
        <w:rPr>
          <w:rFonts w:ascii="TimesNewToman" w:hAnsi="TimesNewToman"/>
          <w:color w:val="000000"/>
          <w:sz w:val="24"/>
        </w:rPr>
        <w:t xml:space="preserve"> Unlike classical computers, which operate on bits, quantum computers leverage quantum bits, or qubits, to store and process information</w:t>
      </w:r>
      <w:r w:rsidR="003D3DA3">
        <w:rPr>
          <w:rFonts w:ascii="TimesNewToman" w:hAnsi="TimesNewToman"/>
          <w:color w:val="000000"/>
          <w:sz w:val="24"/>
        </w:rPr>
        <w:t>.</w:t>
      </w:r>
      <w:r>
        <w:rPr>
          <w:rFonts w:ascii="TimesNewToman" w:hAnsi="TimesNewToman"/>
          <w:color w:val="000000"/>
          <w:sz w:val="24"/>
        </w:rPr>
        <w:t xml:space="preserve"> These qubits, governed by the laws of quantum mechanics, exhibit remarkable properties, such as superposition and entanglement, enabling them to simultaneously exist in multiple states and become interconnected across vast distances</w:t>
      </w:r>
      <w:r w:rsidR="003D3DA3">
        <w:rPr>
          <w:rFonts w:ascii="TimesNewToman" w:hAnsi="TimesNewToman"/>
          <w:color w:val="000000"/>
          <w:sz w:val="24"/>
        </w:rPr>
        <w:t>.</w:t>
      </w:r>
      <w:r>
        <w:rPr>
          <w:rFonts w:ascii="TimesNewToman" w:hAnsi="TimesNewToman"/>
          <w:color w:val="000000"/>
          <w:sz w:val="24"/>
        </w:rPr>
        <w:t xml:space="preserve"> This fundamental departure from classical computing unlocks novel computational approaches, promising exponential leaps in processing power and problem-solving capabilities</w:t>
      </w:r>
      <w:r w:rsidR="003D3DA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potential applications of quantum computing are as vast as they are intriguing</w:t>
      </w:r>
      <w:r w:rsidR="003D3DA3">
        <w:rPr>
          <w:rFonts w:ascii="TimesNewToman" w:hAnsi="TimesNewToman"/>
          <w:color w:val="000000"/>
          <w:sz w:val="24"/>
        </w:rPr>
        <w:t>.</w:t>
      </w:r>
      <w:r>
        <w:rPr>
          <w:rFonts w:ascii="TimesNewToman" w:hAnsi="TimesNewToman"/>
          <w:color w:val="000000"/>
          <w:sz w:val="24"/>
        </w:rPr>
        <w:t xml:space="preserve"> From unlocking the secrets of molecular interactions to accelerating drug discovery and materials design, quantum computing holds the key to breakthroughs that could redefine our understanding of the universe and transform industries across the board</w:t>
      </w:r>
      <w:r w:rsidR="003D3DA3">
        <w:rPr>
          <w:rFonts w:ascii="TimesNewToman" w:hAnsi="TimesNewToman"/>
          <w:color w:val="000000"/>
          <w:sz w:val="24"/>
        </w:rPr>
        <w:t>.</w:t>
      </w:r>
      <w:r>
        <w:rPr>
          <w:rFonts w:ascii="TimesNewToman" w:hAnsi="TimesNewToman"/>
          <w:color w:val="000000"/>
          <w:sz w:val="24"/>
        </w:rPr>
        <w:t xml:space="preserve"> In the realm of cryptography, quantum computers possess the power to render current encryption methods obsolete, necessitating the development of quantum-safe cryptographic algorithms to ensure the continued security of our digital communications</w:t>
      </w:r>
      <w:r w:rsidR="003D3DA3">
        <w:rPr>
          <w:rFonts w:ascii="TimesNewToman" w:hAnsi="TimesNewToman"/>
          <w:color w:val="000000"/>
          <w:sz w:val="24"/>
        </w:rPr>
        <w:t>.</w:t>
      </w:r>
      <w:r>
        <w:rPr>
          <w:rFonts w:ascii="TimesNewToman" w:hAnsi="TimesNewToman"/>
          <w:color w:val="000000"/>
          <w:sz w:val="24"/>
        </w:rPr>
        <w:t xml:space="preserve"> The intricate dance of quantum particles may also redefine optimization techniques, leading to more efficient solutions for complex problems that plague fields such as logistics and finance</w:t>
      </w:r>
      <w:r w:rsidR="003D3DA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quantum computing promises to unravel the mysteries of quantum mechanics itself, deepening our understanding of the fundamental laws that govern our universe</w:t>
      </w:r>
      <w:r w:rsidR="003D3DA3">
        <w:rPr>
          <w:rFonts w:ascii="TimesNewToman" w:hAnsi="TimesNewToman"/>
          <w:color w:val="000000"/>
          <w:sz w:val="24"/>
        </w:rPr>
        <w:t>.</w:t>
      </w:r>
      <w:r>
        <w:rPr>
          <w:rFonts w:ascii="TimesNewToman" w:hAnsi="TimesNewToman"/>
          <w:color w:val="000000"/>
          <w:sz w:val="24"/>
        </w:rPr>
        <w:t xml:space="preserve"> By harnessing the power of quantum entanglement and superposition, scientists aim to probe the very fabric of reality, shedding light on phenomena that have long eluded our grasp</w:t>
      </w:r>
      <w:r w:rsidR="003D3DA3">
        <w:rPr>
          <w:rFonts w:ascii="TimesNewToman" w:hAnsi="TimesNewToman"/>
          <w:color w:val="000000"/>
          <w:sz w:val="24"/>
        </w:rPr>
        <w:t>.</w:t>
      </w:r>
      <w:r>
        <w:rPr>
          <w:rFonts w:ascii="TimesNewToman" w:hAnsi="TimesNewToman"/>
          <w:color w:val="000000"/>
          <w:sz w:val="24"/>
        </w:rPr>
        <w:t xml:space="preserve"> The implications of these discoveries could be profound, profoundly impacting our understanding of the universe and potentially leading to the development of transformative technologies that transcend our current imagination</w:t>
      </w:r>
      <w:r w:rsidR="003D3DA3">
        <w:rPr>
          <w:rFonts w:ascii="TimesNewToman" w:hAnsi="TimesNewToman"/>
          <w:color w:val="000000"/>
          <w:sz w:val="24"/>
        </w:rPr>
        <w:t>.</w:t>
      </w:r>
    </w:p>
    <w:p w:rsidR="00BD2A03" w:rsidRDefault="00611665">
      <w:r>
        <w:rPr>
          <w:rFonts w:ascii="TimesNewToman" w:hAnsi="TimesNewToman"/>
          <w:color w:val="000000"/>
          <w:sz w:val="28"/>
        </w:rPr>
        <w:t>Summary</w:t>
      </w:r>
    </w:p>
    <w:p w:rsidR="00BD2A03" w:rsidRDefault="00611665">
      <w:r>
        <w:rPr>
          <w:rFonts w:ascii="TimesNewToman" w:hAnsi="TimesNewToman"/>
          <w:color w:val="000000"/>
        </w:rPr>
        <w:t>Quantum computing, a burgeoning field rooted in the principles of quantum mechanics, possesses the potential to revolutionize computation and transform industries across the spectrum</w:t>
      </w:r>
      <w:r w:rsidR="003D3DA3">
        <w:rPr>
          <w:rFonts w:ascii="TimesNewToman" w:hAnsi="TimesNewToman"/>
          <w:color w:val="000000"/>
        </w:rPr>
        <w:t>.</w:t>
      </w:r>
      <w:r>
        <w:rPr>
          <w:rFonts w:ascii="TimesNewToman" w:hAnsi="TimesNewToman"/>
          <w:color w:val="000000"/>
        </w:rPr>
        <w:t xml:space="preserve"> By </w:t>
      </w:r>
      <w:r>
        <w:rPr>
          <w:rFonts w:ascii="TimesNewToman" w:hAnsi="TimesNewToman"/>
          <w:color w:val="000000"/>
        </w:rPr>
        <w:lastRenderedPageBreak/>
        <w:t>harnessing the unique properties of quantum bits, quantum computers promise exponential leaps in processing power, enabling breakthroughs in fields ranging from drug discovery to cryptography</w:t>
      </w:r>
      <w:r w:rsidR="003D3DA3">
        <w:rPr>
          <w:rFonts w:ascii="TimesNewToman" w:hAnsi="TimesNewToman"/>
          <w:color w:val="000000"/>
        </w:rPr>
        <w:t>.</w:t>
      </w:r>
      <w:r>
        <w:rPr>
          <w:rFonts w:ascii="TimesNewToman" w:hAnsi="TimesNewToman"/>
          <w:color w:val="000000"/>
        </w:rPr>
        <w:t xml:space="preserve"> The exploration of quantum computing not only holds the key to unlocking practical applications but also presents an opportunity to unravel the profound mysteries of quantum mechanics itself, potentially leading to groundbreaking discoveries that will redefine our understanding of the universe</w:t>
      </w:r>
      <w:r w:rsidR="003D3DA3">
        <w:rPr>
          <w:rFonts w:ascii="TimesNewToman" w:hAnsi="TimesNewToman"/>
          <w:color w:val="000000"/>
        </w:rPr>
        <w:t>.</w:t>
      </w:r>
    </w:p>
    <w:sectPr w:rsidR="00BD2A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818848">
    <w:abstractNumId w:val="8"/>
  </w:num>
  <w:num w:numId="2" w16cid:durableId="86118688">
    <w:abstractNumId w:val="6"/>
  </w:num>
  <w:num w:numId="3" w16cid:durableId="218825637">
    <w:abstractNumId w:val="5"/>
  </w:num>
  <w:num w:numId="4" w16cid:durableId="759571292">
    <w:abstractNumId w:val="4"/>
  </w:num>
  <w:num w:numId="5" w16cid:durableId="526336887">
    <w:abstractNumId w:val="7"/>
  </w:num>
  <w:num w:numId="6" w16cid:durableId="840897996">
    <w:abstractNumId w:val="3"/>
  </w:num>
  <w:num w:numId="7" w16cid:durableId="1232038706">
    <w:abstractNumId w:val="2"/>
  </w:num>
  <w:num w:numId="8" w16cid:durableId="1784034555">
    <w:abstractNumId w:val="1"/>
  </w:num>
  <w:num w:numId="9" w16cid:durableId="124552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DA3"/>
    <w:rsid w:val="00611665"/>
    <w:rsid w:val="00AA1D8D"/>
    <w:rsid w:val="00B47730"/>
    <w:rsid w:val="00BD2A0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