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F3A" w:rsidRDefault="00C910D3">
      <w:pPr>
        <w:jc w:val="center"/>
      </w:pPr>
      <w:r>
        <w:rPr>
          <w:rFonts w:ascii="TimesNewToman" w:hAnsi="TimesNewToman"/>
          <w:color w:val="000000"/>
          <w:sz w:val="44"/>
        </w:rPr>
        <w:t>Quantum Computing: Unveiling the Enigmatic Realm</w:t>
      </w:r>
    </w:p>
    <w:p w:rsidR="00654F3A" w:rsidRDefault="00C910D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Caldwell</w:t>
      </w:r>
    </w:p>
    <w:p w:rsidR="00654F3A" w:rsidRDefault="00C910D3">
      <w:pPr>
        <w:jc w:val="center"/>
      </w:pPr>
      <w:r>
        <w:rPr>
          <w:rFonts w:ascii="TimesNewToman" w:hAnsi="TimesNewToman"/>
          <w:color w:val="000000"/>
          <w:sz w:val="32"/>
        </w:rPr>
        <w:t>sophiacaldwell@xyzmail</w:t>
      </w:r>
      <w:r w:rsidR="0021556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54F3A" w:rsidRDefault="00654F3A"/>
    <w:p w:rsidR="00654F3A" w:rsidRDefault="00C910D3">
      <w:r>
        <w:rPr>
          <w:rFonts w:ascii="TimesNewToman" w:hAnsi="TimesNewToman"/>
          <w:color w:val="000000"/>
          <w:sz w:val="24"/>
        </w:rPr>
        <w:t>Emerging from the intricate tapestry of quantum mechanics, quantum computing stands as a burgeoning frontier, promising transformative potential across diverse disciplines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At its core lies a paradigm shift from classical computation's reliance on binary states to the manipulation of quantum states, characterized by superposition, entanglement, and interference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these quantum-mechanical properties offers an exponential leap in computational power, capable of solving previously intractable problems and opening new avenues for exploration in scientific, technological, and societal realms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quantum realm unveils a universe governed by probabilities rather than absolutes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algorithms, the linchpins of quantum computing, capitalize on this inherent uncertainty to perform calculations exponentially faster than their classical counterparts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Take, for instance, Shor's algorithm, poised to revolutionize cryptography by efficiently factoring large integers, potentially rendering current encryption protocols obsolete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Grover's algorithm, in turn, promises substantial speedups in searching through vast databases, with applications ranging from medical diagnostics to combinatorial optimization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quantum computing holds immense promise, it remains a nascent technology fraught with challenges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include the notorious fragility of quantum states, susceptible to decoherence from environmental noise and imperfections in hardware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sheer complexity of quantum systems demands specialized programming languages, such as Qiskit and Cirq, and poses formidable demands on algorithm design</w:t>
      </w:r>
      <w:r w:rsidR="0021556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Despite these hurdles, progress is accelerating, with tech giants, startups, and research institutions vying to unveil the full potential of quantum computing</w:t>
      </w:r>
      <w:r w:rsidR="00215561">
        <w:rPr>
          <w:rFonts w:ascii="TimesNewToman" w:hAnsi="TimesNewToman"/>
          <w:color w:val="000000"/>
          <w:sz w:val="24"/>
        </w:rPr>
        <w:t>.</w:t>
      </w:r>
    </w:p>
    <w:p w:rsidR="00654F3A" w:rsidRDefault="00C910D3">
      <w:r>
        <w:rPr>
          <w:rFonts w:ascii="TimesNewToman" w:hAnsi="TimesNewToman"/>
          <w:color w:val="000000"/>
          <w:sz w:val="28"/>
        </w:rPr>
        <w:t>Summary</w:t>
      </w:r>
    </w:p>
    <w:p w:rsidR="00654F3A" w:rsidRDefault="00C910D3">
      <w:r>
        <w:rPr>
          <w:rFonts w:ascii="TimesNewToman" w:hAnsi="TimesNewToman"/>
          <w:color w:val="000000"/>
        </w:rPr>
        <w:t>Quantum computing, leveraging the enigmatic principles of quantum mechanics, holds the potential to reshape computing as we know it</w:t>
      </w:r>
      <w:r w:rsidR="002155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Thriving on the quantum-mechanical properties of superposition, entanglement, and interference, quantum algorithms offer exponential speedups for a multitude of tasks, with implications across fields as varied as cryptography, optimization, and </w:t>
      </w:r>
      <w:r>
        <w:rPr>
          <w:rFonts w:ascii="TimesNewToman" w:hAnsi="TimesNewToman"/>
          <w:color w:val="000000"/>
        </w:rPr>
        <w:lastRenderedPageBreak/>
        <w:t>machine learning</w:t>
      </w:r>
      <w:r w:rsidR="0021556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Despite ongoing challenges, the rapid pace of innovation promises a transformative impact on diverse disciplines, heralding a new era where quantum computing will unlock unprecedented possibilities</w:t>
      </w:r>
      <w:r w:rsidR="00215561">
        <w:rPr>
          <w:rFonts w:ascii="TimesNewToman" w:hAnsi="TimesNewToman"/>
          <w:color w:val="000000"/>
        </w:rPr>
        <w:t>.</w:t>
      </w:r>
    </w:p>
    <w:sectPr w:rsidR="00654F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810801">
    <w:abstractNumId w:val="8"/>
  </w:num>
  <w:num w:numId="2" w16cid:durableId="221596586">
    <w:abstractNumId w:val="6"/>
  </w:num>
  <w:num w:numId="3" w16cid:durableId="1574895657">
    <w:abstractNumId w:val="5"/>
  </w:num>
  <w:num w:numId="4" w16cid:durableId="655649222">
    <w:abstractNumId w:val="4"/>
  </w:num>
  <w:num w:numId="5" w16cid:durableId="2024941697">
    <w:abstractNumId w:val="7"/>
  </w:num>
  <w:num w:numId="6" w16cid:durableId="1963026913">
    <w:abstractNumId w:val="3"/>
  </w:num>
  <w:num w:numId="7" w16cid:durableId="822040018">
    <w:abstractNumId w:val="2"/>
  </w:num>
  <w:num w:numId="8" w16cid:durableId="1778015359">
    <w:abstractNumId w:val="1"/>
  </w:num>
  <w:num w:numId="9" w16cid:durableId="123045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561"/>
    <w:rsid w:val="0029639D"/>
    <w:rsid w:val="00326F90"/>
    <w:rsid w:val="00654F3A"/>
    <w:rsid w:val="00AA1D8D"/>
    <w:rsid w:val="00B47730"/>
    <w:rsid w:val="00C910D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