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0B3C" w:rsidRDefault="002478A2">
      <w:pPr>
        <w:jc w:val="center"/>
      </w:pPr>
      <w:r>
        <w:rPr>
          <w:rFonts w:ascii="TimesNewToman" w:hAnsi="TimesNewToman"/>
          <w:color w:val="000000"/>
          <w:sz w:val="44"/>
        </w:rPr>
        <w:t>Cybersecurity: Guardians of the Digital Realm</w:t>
      </w:r>
    </w:p>
    <w:p w:rsidR="00860B3C" w:rsidRDefault="002478A2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A36E12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Emily Morgan</w:t>
      </w:r>
    </w:p>
    <w:p w:rsidR="00860B3C" w:rsidRDefault="002478A2">
      <w:pPr>
        <w:jc w:val="center"/>
      </w:pPr>
      <w:r>
        <w:rPr>
          <w:rFonts w:ascii="TimesNewToman" w:hAnsi="TimesNewToman"/>
          <w:color w:val="000000"/>
          <w:sz w:val="32"/>
        </w:rPr>
        <w:t>EmilyMorgan@cybersecurity</w:t>
      </w:r>
      <w:r w:rsidR="00A36E1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academy</w:t>
      </w:r>
    </w:p>
    <w:p w:rsidR="00860B3C" w:rsidRDefault="00860B3C"/>
    <w:p w:rsidR="00860B3C" w:rsidRDefault="002478A2">
      <w:r>
        <w:rPr>
          <w:rFonts w:ascii="TimesNewToman" w:hAnsi="TimesNewToman"/>
          <w:color w:val="000000"/>
          <w:sz w:val="24"/>
        </w:rPr>
        <w:t>In the ever-evolving digital landscape, the importance of cybersecurity cannot be overstated</w:t>
      </w:r>
      <w:r w:rsidR="00A36E1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increasingly rely on technology for communication, financial transactions, and the management of sensitive data, the need for robust cybersecurity measures has become paramount</w:t>
      </w:r>
      <w:r w:rsidR="00A36E1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protecting critical infrastructure to safeguarding individuals' privacy, cybersecurity has emerged as a cornerstone of modern society</w:t>
      </w:r>
      <w:r w:rsidR="00A36E1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Paragraph 1: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Cybersecurity professionals, the guardians of the digital realm, stand as the frontline defenders against malicious threats</w:t>
      </w:r>
      <w:r w:rsidR="00A36E1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expertise lies in safeguarding digital systems and networks from unauthorized access, theft of sensitive information, disruption of operations, and other forms of cyberattacks</w:t>
      </w:r>
      <w:r w:rsidR="00A36E1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a combination of technical proficiency, analytical thinking, and constant vigilance, they work tirelessly to protect organizations and individuals from the myriad risks posed by cybercriminals and hostile actors</w:t>
      </w:r>
      <w:r w:rsidR="00A36E1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Paragraph 2: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sophistication and frequency of cyberattacks have grown exponentially in recent years, driven by technological advancements and the proliferation of connected devices</w:t>
      </w:r>
      <w:r w:rsidR="00A36E1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Cybercriminals have become increasingly adept at exploiting vulnerabilities in software, networks, and human behavior, resulting in devastating breaches and data compromises</w:t>
      </w:r>
      <w:r w:rsidR="00A36E1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To counter these evolving threats, cybersecurity professionals employ a range of techniques, including security assessments, intrusion detection and prevention systems, encryption, and secure coding practices</w:t>
      </w:r>
      <w:r w:rsidR="00A36E1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Paragraph 3: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addition to their technical expertise, cybersecurity professionals play a vital role in raising awareness and educating the public about cyber risks and best practices</w:t>
      </w:r>
      <w:r w:rsidR="00A36E1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promoting responsible online behavior, implementing security measures, and staying informed about emerging threats, individuals can contribute to the overall security of the </w:t>
      </w:r>
      <w:r>
        <w:rPr>
          <w:rFonts w:ascii="TimesNewToman" w:hAnsi="TimesNewToman"/>
          <w:color w:val="000000"/>
          <w:sz w:val="24"/>
        </w:rPr>
        <w:lastRenderedPageBreak/>
        <w:t>digital realm</w:t>
      </w:r>
      <w:r w:rsidR="00A36E1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Collaboration between cybersecurity experts, organizations, and individuals is essential in creating a secure and resilient cyber ecosystem</w:t>
      </w:r>
      <w:r w:rsidR="00A36E12">
        <w:rPr>
          <w:rFonts w:ascii="TimesNewToman" w:hAnsi="TimesNewToman"/>
          <w:color w:val="000000"/>
          <w:sz w:val="24"/>
        </w:rPr>
        <w:t>.</w:t>
      </w:r>
    </w:p>
    <w:p w:rsidR="00860B3C" w:rsidRDefault="002478A2">
      <w:r>
        <w:rPr>
          <w:rFonts w:ascii="TimesNewToman" w:hAnsi="TimesNewToman"/>
          <w:color w:val="000000"/>
          <w:sz w:val="28"/>
        </w:rPr>
        <w:t>Summary</w:t>
      </w:r>
    </w:p>
    <w:p w:rsidR="00860B3C" w:rsidRDefault="002478A2">
      <w:r>
        <w:rPr>
          <w:rFonts w:ascii="TimesNewToman" w:hAnsi="TimesNewToman"/>
          <w:color w:val="000000"/>
        </w:rPr>
        <w:t>Cybersecurity stands as an indispensable pillar of the digital age, protecting critical infrastructure, safeguarding sensitive information, and empowering individuals to navigate the online world safely</w:t>
      </w:r>
      <w:r w:rsidR="00A36E1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the digital landscape continues to expand, so too does the need for skilled cybersecurity professionals who can effectively combat the growing threats posed by cybercriminals and malicious actors</w:t>
      </w:r>
      <w:r w:rsidR="00A36E1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their tireless efforts, cybersecurity experts serve as guardians of the digital realm, ensuring the integrity, confidentiality, and availability of information in an increasingly interconnected world</w:t>
      </w:r>
      <w:r w:rsidR="00A36E12">
        <w:rPr>
          <w:rFonts w:ascii="TimesNewToman" w:hAnsi="TimesNewToman"/>
          <w:color w:val="000000"/>
        </w:rPr>
        <w:t>.</w:t>
      </w:r>
    </w:p>
    <w:sectPr w:rsidR="00860B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4133175">
    <w:abstractNumId w:val="8"/>
  </w:num>
  <w:num w:numId="2" w16cid:durableId="2014528909">
    <w:abstractNumId w:val="6"/>
  </w:num>
  <w:num w:numId="3" w16cid:durableId="1887791715">
    <w:abstractNumId w:val="5"/>
  </w:num>
  <w:num w:numId="4" w16cid:durableId="885261131">
    <w:abstractNumId w:val="4"/>
  </w:num>
  <w:num w:numId="5" w16cid:durableId="1149782700">
    <w:abstractNumId w:val="7"/>
  </w:num>
  <w:num w:numId="6" w16cid:durableId="2067214092">
    <w:abstractNumId w:val="3"/>
  </w:num>
  <w:num w:numId="7" w16cid:durableId="1280915251">
    <w:abstractNumId w:val="2"/>
  </w:num>
  <w:num w:numId="8" w16cid:durableId="1568373832">
    <w:abstractNumId w:val="1"/>
  </w:num>
  <w:num w:numId="9" w16cid:durableId="1084492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78A2"/>
    <w:rsid w:val="0029639D"/>
    <w:rsid w:val="00326F90"/>
    <w:rsid w:val="00860B3C"/>
    <w:rsid w:val="00A36E1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2024-01-14T14:39:00Z</dcterms:modified>
  <cp:category/>
</cp:coreProperties>
</file>