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755" w:rsidRDefault="00566732">
      <w:pPr>
        <w:jc w:val="center"/>
      </w:pPr>
      <w:r>
        <w:rPr>
          <w:rFonts w:ascii="TimesNewToman" w:hAnsi="TimesNewToman"/>
          <w:color w:val="000000"/>
          <w:sz w:val="44"/>
        </w:rPr>
        <w:t>Quantum Computing: Unveiling the Enigma</w:t>
      </w:r>
    </w:p>
    <w:p w:rsidR="00896755" w:rsidRDefault="00566732">
      <w:pPr>
        <w:pStyle w:val="NoSpacing"/>
        <w:jc w:val="center"/>
      </w:pPr>
      <w:r>
        <w:rPr>
          <w:rFonts w:ascii="TimesNewToman" w:hAnsi="TimesNewToman"/>
          <w:color w:val="000000"/>
          <w:sz w:val="36"/>
        </w:rPr>
        <w:t>Dr</w:t>
      </w:r>
      <w:r w:rsidR="00163514">
        <w:rPr>
          <w:rFonts w:ascii="TimesNewToman" w:hAnsi="TimesNewToman"/>
          <w:color w:val="000000"/>
          <w:sz w:val="36"/>
        </w:rPr>
        <w:t>.</w:t>
      </w:r>
      <w:r>
        <w:rPr>
          <w:rFonts w:ascii="TimesNewToman" w:hAnsi="TimesNewToman"/>
          <w:color w:val="000000"/>
          <w:sz w:val="36"/>
        </w:rPr>
        <w:t xml:space="preserve"> Eleanor Richardson</w:t>
      </w:r>
    </w:p>
    <w:p w:rsidR="00896755" w:rsidRDefault="00566732">
      <w:pPr>
        <w:jc w:val="center"/>
      </w:pPr>
      <w:r>
        <w:rPr>
          <w:rFonts w:ascii="TimesNewToman" w:hAnsi="TimesNewToman"/>
          <w:color w:val="000000"/>
          <w:sz w:val="32"/>
        </w:rPr>
        <w:t>erichardson@trisci</w:t>
      </w:r>
      <w:r w:rsidR="00163514">
        <w:rPr>
          <w:rFonts w:ascii="TimesNewToman" w:hAnsi="TimesNewToman"/>
          <w:color w:val="000000"/>
          <w:sz w:val="32"/>
        </w:rPr>
        <w:t>.</w:t>
      </w:r>
      <w:r>
        <w:rPr>
          <w:rFonts w:ascii="TimesNewToman" w:hAnsi="TimesNewToman"/>
          <w:color w:val="000000"/>
          <w:sz w:val="32"/>
        </w:rPr>
        <w:t>edu</w:t>
      </w:r>
    </w:p>
    <w:p w:rsidR="00896755" w:rsidRDefault="00896755"/>
    <w:p w:rsidR="00896755" w:rsidRDefault="00566732">
      <w:r>
        <w:rPr>
          <w:rFonts w:ascii="TimesNewToman" w:hAnsi="TimesNewToman"/>
          <w:color w:val="000000"/>
          <w:sz w:val="24"/>
        </w:rPr>
        <w:t>In the realm of scientific exploration, the prospect of quantum computing unveils a captivating enigma</w:t>
      </w:r>
      <w:r w:rsidR="00163514">
        <w:rPr>
          <w:rFonts w:ascii="TimesNewToman" w:hAnsi="TimesNewToman"/>
          <w:color w:val="000000"/>
          <w:sz w:val="24"/>
        </w:rPr>
        <w:t>.</w:t>
      </w:r>
      <w:r>
        <w:rPr>
          <w:rFonts w:ascii="TimesNewToman" w:hAnsi="TimesNewToman"/>
          <w:color w:val="000000"/>
          <w:sz w:val="24"/>
        </w:rPr>
        <w:t xml:space="preserve"> It harbingers a transformative era, where the intricate dance of subatomic particles promises to redefine computation</w:t>
      </w:r>
      <w:r w:rsidR="00163514">
        <w:rPr>
          <w:rFonts w:ascii="TimesNewToman" w:hAnsi="TimesNewToman"/>
          <w:color w:val="000000"/>
          <w:sz w:val="24"/>
        </w:rPr>
        <w:t>.</w:t>
      </w:r>
      <w:r>
        <w:rPr>
          <w:rFonts w:ascii="TimesNewToman" w:hAnsi="TimesNewToman"/>
          <w:color w:val="000000"/>
          <w:sz w:val="24"/>
        </w:rPr>
        <w:t xml:space="preserve"> As we delve into the quantum realm, we embark on a journey of discovery, seeking to decipher the secrets of this enigmatic realm</w:t>
      </w:r>
      <w:r w:rsidR="00163514">
        <w:rPr>
          <w:rFonts w:ascii="TimesNewToman" w:hAnsi="TimesNewToman"/>
          <w:color w:val="000000"/>
          <w:sz w:val="24"/>
        </w:rPr>
        <w:t>.</w:t>
      </w:r>
      <w:r>
        <w:rPr>
          <w:rFonts w:ascii="TimesNewToman" w:hAnsi="TimesNewToman"/>
          <w:color w:val="000000"/>
          <w:sz w:val="24"/>
        </w:rPr>
        <w:t xml:space="preserve"> What lies at the heart of quantum computation? How can we harness its unique properties to revolutionize industries and scientific frontiers? These inquiries ignite curiosity and propel us forward in this captivating pursuit</w:t>
      </w:r>
      <w:r w:rsidR="0016351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allure of quantum computing stems from its ability to exploit the principles of superposition and entanglement, inherent to the quantum world</w:t>
      </w:r>
      <w:r w:rsidR="00163514">
        <w:rPr>
          <w:rFonts w:ascii="TimesNewToman" w:hAnsi="TimesNewToman"/>
          <w:color w:val="000000"/>
          <w:sz w:val="24"/>
        </w:rPr>
        <w:t>.</w:t>
      </w:r>
      <w:r>
        <w:rPr>
          <w:rFonts w:ascii="TimesNewToman" w:hAnsi="TimesNewToman"/>
          <w:color w:val="000000"/>
          <w:sz w:val="24"/>
        </w:rPr>
        <w:t xml:space="preserve"> Superposition allows quantum bits, or 'qubits,' to occupy multiple states simultaneously, exponentially expanding computational capacity</w:t>
      </w:r>
      <w:r w:rsidR="00163514">
        <w:rPr>
          <w:rFonts w:ascii="TimesNewToman" w:hAnsi="TimesNewToman"/>
          <w:color w:val="000000"/>
          <w:sz w:val="24"/>
        </w:rPr>
        <w:t>.</w:t>
      </w:r>
      <w:r>
        <w:rPr>
          <w:rFonts w:ascii="TimesNewToman" w:hAnsi="TimesNewToman"/>
          <w:color w:val="000000"/>
          <w:sz w:val="24"/>
        </w:rPr>
        <w:t xml:space="preserve"> Entanglement, meanwhile, enables qubits to become profoundly interconnected, instantaneously sharing information irrespective of distance</w:t>
      </w:r>
      <w:r w:rsidR="00163514">
        <w:rPr>
          <w:rFonts w:ascii="TimesNewToman" w:hAnsi="TimesNewToman"/>
          <w:color w:val="000000"/>
          <w:sz w:val="24"/>
        </w:rPr>
        <w:t>.</w:t>
      </w:r>
      <w:r>
        <w:rPr>
          <w:rFonts w:ascii="TimesNewToman" w:hAnsi="TimesNewToman"/>
          <w:color w:val="000000"/>
          <w:sz w:val="24"/>
        </w:rPr>
        <w:t xml:space="preserve"> These extraordinary attributes herald a profound shift in computational paradigms, promising unprecedented power and versatility</w:t>
      </w:r>
      <w:r w:rsidR="0016351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While quantum computing remains in its nascent stages, its potential impact reverberates across diverse fields</w:t>
      </w:r>
      <w:r w:rsidR="00163514">
        <w:rPr>
          <w:rFonts w:ascii="TimesNewToman" w:hAnsi="TimesNewToman"/>
          <w:color w:val="000000"/>
          <w:sz w:val="24"/>
        </w:rPr>
        <w:t>.</w:t>
      </w:r>
      <w:r>
        <w:rPr>
          <w:rFonts w:ascii="TimesNewToman" w:hAnsi="TimesNewToman"/>
          <w:color w:val="000000"/>
          <w:sz w:val="24"/>
        </w:rPr>
        <w:t xml:space="preserve"> In the realm of cryptography, quantum algorithms threaten to render conventional encryption methods obsolete, necessitating the development of quantum-safe cryptographic protocols</w:t>
      </w:r>
      <w:r w:rsidR="00163514">
        <w:rPr>
          <w:rFonts w:ascii="TimesNewToman" w:hAnsi="TimesNewToman"/>
          <w:color w:val="000000"/>
          <w:sz w:val="24"/>
        </w:rPr>
        <w:t>.</w:t>
      </w:r>
      <w:r>
        <w:rPr>
          <w:rFonts w:ascii="TimesNewToman" w:hAnsi="TimesNewToman"/>
          <w:color w:val="000000"/>
          <w:sz w:val="24"/>
        </w:rPr>
        <w:t xml:space="preserve"> Pharmaceutical research stands to benefit immensely from quantum simulations, enabling the expedited discovery of novel drugs and therapies</w:t>
      </w:r>
      <w:r w:rsidR="00163514">
        <w:rPr>
          <w:rFonts w:ascii="TimesNewToman" w:hAnsi="TimesNewToman"/>
          <w:color w:val="000000"/>
          <w:sz w:val="24"/>
        </w:rPr>
        <w:t>.</w:t>
      </w:r>
      <w:r>
        <w:rPr>
          <w:rFonts w:ascii="TimesNewToman" w:hAnsi="TimesNewToman"/>
          <w:color w:val="000000"/>
          <w:sz w:val="24"/>
        </w:rPr>
        <w:t xml:space="preserve"> Furthermore, quantum computing promises transformative advances in materials science, paving the way for the development of innovative materials with tailored properties</w:t>
      </w:r>
      <w:r w:rsidR="00163514">
        <w:rPr>
          <w:rFonts w:ascii="TimesNewToman" w:hAnsi="TimesNewToman"/>
          <w:color w:val="000000"/>
          <w:sz w:val="24"/>
        </w:rPr>
        <w:t>.</w:t>
      </w:r>
    </w:p>
    <w:p w:rsidR="00896755" w:rsidRDefault="00566732">
      <w:r>
        <w:rPr>
          <w:rFonts w:ascii="TimesNewToman" w:hAnsi="TimesNewToman"/>
          <w:color w:val="000000"/>
          <w:sz w:val="28"/>
        </w:rPr>
        <w:t>Summary</w:t>
      </w:r>
    </w:p>
    <w:p w:rsidR="00896755" w:rsidRDefault="00566732">
      <w:r>
        <w:rPr>
          <w:rFonts w:ascii="TimesNewToman" w:hAnsi="TimesNewToman"/>
          <w:color w:val="000000"/>
        </w:rPr>
        <w:t>Quantum computing represents a groundbreaking frontier in computation, leveraging the enigmatic principles of superposition and entanglement to unlock extraordinary computational capabilities</w:t>
      </w:r>
      <w:r w:rsidR="00163514">
        <w:rPr>
          <w:rFonts w:ascii="TimesNewToman" w:hAnsi="TimesNewToman"/>
          <w:color w:val="000000"/>
        </w:rPr>
        <w:t>.</w:t>
      </w:r>
      <w:r>
        <w:rPr>
          <w:rFonts w:ascii="TimesNewToman" w:hAnsi="TimesNewToman"/>
          <w:color w:val="000000"/>
        </w:rPr>
        <w:t xml:space="preserve"> As we strive to unveil the secrets of this enigmatic realm, the potential applications of quantum computing span industries and scientific disciplines, holding the promise to revolutionize cryptography, accelerate drug discovery, and drive advancements in materials science</w:t>
      </w:r>
      <w:r w:rsidR="00163514">
        <w:rPr>
          <w:rFonts w:ascii="TimesNewToman" w:hAnsi="TimesNewToman"/>
          <w:color w:val="000000"/>
        </w:rPr>
        <w:t>.</w:t>
      </w:r>
      <w:r>
        <w:rPr>
          <w:rFonts w:ascii="TimesNewToman" w:hAnsi="TimesNewToman"/>
          <w:color w:val="000000"/>
        </w:rPr>
        <w:t xml:space="preserve"> While still in its early stages, quantum computing stands poised to reshape our technological landscape, ushering in an era of innovation and discovery</w:t>
      </w:r>
      <w:r w:rsidR="00163514">
        <w:rPr>
          <w:rFonts w:ascii="TimesNewToman" w:hAnsi="TimesNewToman"/>
          <w:color w:val="000000"/>
        </w:rPr>
        <w:t>.</w:t>
      </w:r>
    </w:p>
    <w:sectPr w:rsidR="008967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402712">
    <w:abstractNumId w:val="8"/>
  </w:num>
  <w:num w:numId="2" w16cid:durableId="528841359">
    <w:abstractNumId w:val="6"/>
  </w:num>
  <w:num w:numId="3" w16cid:durableId="968240217">
    <w:abstractNumId w:val="5"/>
  </w:num>
  <w:num w:numId="4" w16cid:durableId="1524246386">
    <w:abstractNumId w:val="4"/>
  </w:num>
  <w:num w:numId="5" w16cid:durableId="1349721942">
    <w:abstractNumId w:val="7"/>
  </w:num>
  <w:num w:numId="6" w16cid:durableId="1407609300">
    <w:abstractNumId w:val="3"/>
  </w:num>
  <w:num w:numId="7" w16cid:durableId="1177188950">
    <w:abstractNumId w:val="2"/>
  </w:num>
  <w:num w:numId="8" w16cid:durableId="916062875">
    <w:abstractNumId w:val="1"/>
  </w:num>
  <w:num w:numId="9" w16cid:durableId="691541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3514"/>
    <w:rsid w:val="0029639D"/>
    <w:rsid w:val="00326F90"/>
    <w:rsid w:val="00566732"/>
    <w:rsid w:val="0089675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