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692" w:rsidRDefault="00D4267F">
      <w:pPr>
        <w:jc w:val="center"/>
      </w:pPr>
      <w:r>
        <w:rPr>
          <w:rFonts w:ascii="TimesNewToman" w:hAnsi="TimesNewToman"/>
          <w:color w:val="000000"/>
          <w:sz w:val="44"/>
        </w:rPr>
        <w:t>Quantum Enigma: The Unveiling</w:t>
      </w:r>
    </w:p>
    <w:p w:rsidR="00E26692" w:rsidRDefault="00D4267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Richard Feynman</w:t>
      </w:r>
    </w:p>
    <w:p w:rsidR="00E26692" w:rsidRDefault="00D4267F">
      <w:pPr>
        <w:jc w:val="center"/>
      </w:pPr>
      <w:r>
        <w:rPr>
          <w:rFonts w:ascii="TimesNewToman" w:hAnsi="TimesNewToman"/>
          <w:color w:val="000000"/>
          <w:sz w:val="32"/>
        </w:rPr>
        <w:t>rfeynman@caltech</w:t>
      </w:r>
      <w:r w:rsidR="0007509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E26692" w:rsidRDefault="00E26692"/>
    <w:p w:rsidR="00E26692" w:rsidRDefault="00D4267F">
      <w:r>
        <w:rPr>
          <w:rFonts w:ascii="TimesNewToman" w:hAnsi="TimesNewToman"/>
          <w:color w:val="000000"/>
          <w:sz w:val="24"/>
        </w:rPr>
        <w:t>Quantum enigma, a paradoxical realm beyond classical intuition, challenges our understanding of reality</w:t>
      </w:r>
      <w:r w:rsidR="0007509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with its counterintuitive concepts and groundbreaking implications, has reshaped scientific thought and spurred both awe and skepticism since its inception</w:t>
      </w:r>
      <w:r w:rsidR="0007509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enigmatic nature of quanta reveals a profound interplay between particles and waves, uncertainty and determinism, and an underlying interconnectedness that blurs the boundaries of space and time</w:t>
      </w:r>
      <w:r w:rsidR="0007509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microscopic world, governed by quantum principles, unveils phenomena that defy everyday logic</w:t>
      </w:r>
      <w:r w:rsidR="0007509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Particles exhibit wave-like properties, existing in multiple states simultaneously until observed, a phenomenon known as superposition</w:t>
      </w:r>
      <w:r w:rsidR="0007509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entanglement, an even more perplexing concept, portrays particles as instantaneously linked, regardless of the distance separating them</w:t>
      </w:r>
      <w:r w:rsidR="0007509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entangled particles share a common fate, their properties correlated in a manner that transcends the limitations of space and time</w:t>
      </w:r>
      <w:r w:rsidR="0007509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Unraveling the quantum labyrinth has led to staggering advancements in diverse fields, ranging from quantum computing to cryptography</w:t>
      </w:r>
      <w:r w:rsidR="0007509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computers, harnessing the unique properties of qubits, hold the promise of solving intricate problems that elude classical computers, revolutionizing fields such as pharmaceuticals, materials design, and optimization</w:t>
      </w:r>
      <w:r w:rsidR="0007509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cryptography, exploiting the principles of quantum entanglement, offers unbreakable encryption techniques, ensuring the inviolable security of communications</w:t>
      </w:r>
      <w:r w:rsidR="00075095">
        <w:rPr>
          <w:rFonts w:ascii="TimesNewToman" w:hAnsi="TimesNewToman"/>
          <w:color w:val="000000"/>
          <w:sz w:val="24"/>
        </w:rPr>
        <w:t>.</w:t>
      </w:r>
    </w:p>
    <w:p w:rsidR="00E26692" w:rsidRDefault="00D4267F">
      <w:r>
        <w:rPr>
          <w:rFonts w:ascii="TimesNewToman" w:hAnsi="TimesNewToman"/>
          <w:color w:val="000000"/>
          <w:sz w:val="28"/>
        </w:rPr>
        <w:t>Summary</w:t>
      </w:r>
    </w:p>
    <w:p w:rsidR="00E26692" w:rsidRDefault="00D4267F">
      <w:r>
        <w:rPr>
          <w:rFonts w:ascii="TimesNewToman" w:hAnsi="TimesNewToman"/>
          <w:color w:val="000000"/>
        </w:rPr>
        <w:t>Quantum enigma challenges classical intuition, intertwining particles and waves, uncertainty and determinism</w:t>
      </w:r>
      <w:r w:rsidR="0007509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enigmatic realm has yielded groundbreaking technologies, driving advancements in quantum computing and cryptography</w:t>
      </w:r>
      <w:r w:rsidR="0007509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marriage of scientific inquiry and artistic expression through multimedia and poetry illuminates the profound allure of quantum enigma, fostering a deeper appreciation for the intricate wonders of the universe</w:t>
      </w:r>
      <w:r w:rsidR="0007509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enigma, a realm of paradoxes and possibilities, continues to beckon, urging us to expand the boundaries of human understanding</w:t>
      </w:r>
      <w:r w:rsidR="00075095">
        <w:rPr>
          <w:rFonts w:ascii="TimesNewToman" w:hAnsi="TimesNewToman"/>
          <w:color w:val="000000"/>
        </w:rPr>
        <w:t>.</w:t>
      </w:r>
    </w:p>
    <w:sectPr w:rsidR="00E266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7182193">
    <w:abstractNumId w:val="8"/>
  </w:num>
  <w:num w:numId="2" w16cid:durableId="290483098">
    <w:abstractNumId w:val="6"/>
  </w:num>
  <w:num w:numId="3" w16cid:durableId="1316497110">
    <w:abstractNumId w:val="5"/>
  </w:num>
  <w:num w:numId="4" w16cid:durableId="744764920">
    <w:abstractNumId w:val="4"/>
  </w:num>
  <w:num w:numId="5" w16cid:durableId="1971789257">
    <w:abstractNumId w:val="7"/>
  </w:num>
  <w:num w:numId="6" w16cid:durableId="152065009">
    <w:abstractNumId w:val="3"/>
  </w:num>
  <w:num w:numId="7" w16cid:durableId="239876586">
    <w:abstractNumId w:val="2"/>
  </w:num>
  <w:num w:numId="8" w16cid:durableId="1095052121">
    <w:abstractNumId w:val="1"/>
  </w:num>
  <w:num w:numId="9" w16cid:durableId="177401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095"/>
    <w:rsid w:val="0015074B"/>
    <w:rsid w:val="0029639D"/>
    <w:rsid w:val="00326F90"/>
    <w:rsid w:val="00AA1D8D"/>
    <w:rsid w:val="00B47730"/>
    <w:rsid w:val="00CB0664"/>
    <w:rsid w:val="00D4267F"/>
    <w:rsid w:val="00E266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