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9A2" w:rsidRDefault="000A4E1C">
      <w:pPr>
        <w:jc w:val="center"/>
      </w:pPr>
      <w:r>
        <w:rPr>
          <w:rFonts w:ascii="TimesNewToman" w:hAnsi="TimesNewToman"/>
          <w:color w:val="000000"/>
          <w:sz w:val="44"/>
        </w:rPr>
        <w:t>Convergence of Science and Art in Deepfake Technology</w:t>
      </w:r>
    </w:p>
    <w:p w:rsidR="00D829A2" w:rsidRDefault="000A4E1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Francine A</w:t>
      </w:r>
      <w:r w:rsidR="004B187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Turner</w:t>
      </w:r>
    </w:p>
    <w:p w:rsidR="00D829A2" w:rsidRDefault="000A4E1C">
      <w:pPr>
        <w:jc w:val="center"/>
      </w:pPr>
      <w:r>
        <w:rPr>
          <w:rFonts w:ascii="TimesNewToman" w:hAnsi="TimesNewToman"/>
          <w:color w:val="000000"/>
          <w:sz w:val="32"/>
        </w:rPr>
        <w:t>Francine</w:t>
      </w:r>
      <w:r w:rsidR="004B187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Turner@AcademicInnovationHub</w:t>
      </w:r>
      <w:r w:rsidR="004B187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D829A2" w:rsidRDefault="00D829A2"/>
    <w:p w:rsidR="00D829A2" w:rsidRDefault="000A4E1C">
      <w:r>
        <w:rPr>
          <w:rFonts w:ascii="TimesNewToman" w:hAnsi="TimesNewToman"/>
          <w:color w:val="000000"/>
          <w:sz w:val="24"/>
        </w:rPr>
        <w:t>Since their inception, science and art have been entwined in a complex relationship, influencing and inspiring one another in profound ways</w:t>
      </w:r>
      <w:r w:rsidR="004B18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the advent of deepfake technology, this interplay has taken on a new dimension, blurring the lines between these traditionally distinct domains</w:t>
      </w:r>
      <w:r w:rsidR="004B18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Deepfakes, incredibly realistic synthetic media, have emerged as a powerful tool for both scientific research and artistic expression</w:t>
      </w:r>
      <w:r w:rsidR="004B18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This cutting-edge technology harnesses artificial intelligence and machine learning capabilities to manipulate images, videos, and audio seamlessly</w:t>
      </w:r>
      <w:r w:rsidR="004B18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realm of science, deepfakes have opened up unprecedented avenues for exploration and experimentation</w:t>
      </w:r>
      <w:r w:rsidR="004B18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Researchers employ these synthetic creations to simulate phenomena, visualize data, and craft virtual environments, enhancing their ability to understand complex systems and phenomena</w:t>
      </w:r>
      <w:r w:rsidR="004B18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For instance, deepfakes have been utilized to generate realistic simulations of biological processes, allowing scientists to study intricate cellular interactions</w:t>
      </w:r>
      <w:r w:rsidR="004B18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However, the potential of deepfakes extends far beyond the confines of science</w:t>
      </w:r>
      <w:r w:rsidR="004B18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realm of art, deepfakes have ignited a wave of creativity and innovation</w:t>
      </w:r>
      <w:r w:rsidR="004B18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Artists have embraced this technology as a means to explore new forms of storytelling, push boundaries, and challenge traditional notions of authenticity</w:t>
      </w:r>
      <w:r w:rsidR="004B18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deepfakes, artists can craft hyperrealistic scenes, merge disparate elements seamlessly, and create immersive experiences that transcend the limitations of conventional media</w:t>
      </w:r>
      <w:r w:rsidR="004B187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thought-provoking installations to interactive performances, deepfakes have empowered artists to express their visions in ways never before imagined</w:t>
      </w:r>
      <w:r w:rsidR="004B1878">
        <w:rPr>
          <w:rFonts w:ascii="TimesNewToman" w:hAnsi="TimesNewToman"/>
          <w:color w:val="000000"/>
          <w:sz w:val="24"/>
        </w:rPr>
        <w:t>.</w:t>
      </w:r>
    </w:p>
    <w:p w:rsidR="00D829A2" w:rsidRDefault="000A4E1C">
      <w:r>
        <w:rPr>
          <w:rFonts w:ascii="TimesNewToman" w:hAnsi="TimesNewToman"/>
          <w:color w:val="000000"/>
          <w:sz w:val="28"/>
        </w:rPr>
        <w:t>Summary</w:t>
      </w:r>
    </w:p>
    <w:p w:rsidR="00D829A2" w:rsidRDefault="000A4E1C">
      <w:r>
        <w:rPr>
          <w:rFonts w:ascii="TimesNewToman" w:hAnsi="TimesNewToman"/>
          <w:color w:val="000000"/>
        </w:rPr>
        <w:t>The convergence of science and art in deepfake technology has engendered a paradigm shift in various fields, reshaping our understanding of reality and creative expression</w:t>
      </w:r>
      <w:r w:rsidR="004B187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Deepfakes have opened doors to groundbreaking research in science, enabling simulations and visualizations that were previously unattainable</w:t>
      </w:r>
      <w:r w:rsidR="004B187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Simultaneously, artists have harnessed deepfakes to craft compelling narratives and immersive experiences, challenging traditional artistic boundaries and engaging audiences in novel ways</w:t>
      </w:r>
      <w:r w:rsidR="004B187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this technology continues to evolve, the interplay between science and art will deepen, yielding remarkable innovations and reshaping the very fabric of our perception</w:t>
      </w:r>
      <w:r w:rsidR="004B1878">
        <w:rPr>
          <w:rFonts w:ascii="TimesNewToman" w:hAnsi="TimesNewToman"/>
          <w:color w:val="000000"/>
        </w:rPr>
        <w:t>.</w:t>
      </w:r>
    </w:p>
    <w:sectPr w:rsidR="00D829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0608828">
    <w:abstractNumId w:val="8"/>
  </w:num>
  <w:num w:numId="2" w16cid:durableId="893855319">
    <w:abstractNumId w:val="6"/>
  </w:num>
  <w:num w:numId="3" w16cid:durableId="1516729688">
    <w:abstractNumId w:val="5"/>
  </w:num>
  <w:num w:numId="4" w16cid:durableId="525749983">
    <w:abstractNumId w:val="4"/>
  </w:num>
  <w:num w:numId="5" w16cid:durableId="1712804296">
    <w:abstractNumId w:val="7"/>
  </w:num>
  <w:num w:numId="6" w16cid:durableId="2032418112">
    <w:abstractNumId w:val="3"/>
  </w:num>
  <w:num w:numId="7" w16cid:durableId="623193323">
    <w:abstractNumId w:val="2"/>
  </w:num>
  <w:num w:numId="8" w16cid:durableId="716515498">
    <w:abstractNumId w:val="1"/>
  </w:num>
  <w:num w:numId="9" w16cid:durableId="70251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E1C"/>
    <w:rsid w:val="0015074B"/>
    <w:rsid w:val="0029639D"/>
    <w:rsid w:val="00326F90"/>
    <w:rsid w:val="004B1878"/>
    <w:rsid w:val="00AA1D8D"/>
    <w:rsid w:val="00B47730"/>
    <w:rsid w:val="00CB0664"/>
    <w:rsid w:val="00D829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