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736" w:rsidRDefault="004E2529">
      <w:pPr>
        <w:jc w:val="center"/>
      </w:pPr>
      <w:r>
        <w:rPr>
          <w:rFonts w:ascii="TimesNewToman" w:hAnsi="TimesNewToman"/>
          <w:color w:val="000000"/>
          <w:sz w:val="44"/>
        </w:rPr>
        <w:t>Quantum Entanglement: Unveiling the Spooky Action at a Distance</w:t>
      </w:r>
    </w:p>
    <w:p w:rsidR="00685736" w:rsidRDefault="004E2529">
      <w:pPr>
        <w:pStyle w:val="NoSpacing"/>
        <w:jc w:val="center"/>
      </w:pPr>
      <w:r>
        <w:rPr>
          <w:rFonts w:ascii="TimesNewToman" w:hAnsi="TimesNewToman"/>
          <w:color w:val="000000"/>
          <w:sz w:val="36"/>
        </w:rPr>
        <w:t>Kira Bell</w:t>
      </w:r>
    </w:p>
    <w:p w:rsidR="00685736" w:rsidRDefault="004E2529">
      <w:pPr>
        <w:jc w:val="center"/>
      </w:pPr>
      <w:r>
        <w:rPr>
          <w:rFonts w:ascii="TimesNewToman" w:hAnsi="TimesNewToman"/>
          <w:color w:val="000000"/>
          <w:sz w:val="32"/>
        </w:rPr>
        <w:t>kirabell@springmail</w:t>
      </w:r>
      <w:r w:rsidR="00F908B4">
        <w:rPr>
          <w:rFonts w:ascii="TimesNewToman" w:hAnsi="TimesNewToman"/>
          <w:color w:val="000000"/>
          <w:sz w:val="32"/>
        </w:rPr>
        <w:t>.</w:t>
      </w:r>
      <w:r>
        <w:rPr>
          <w:rFonts w:ascii="TimesNewToman" w:hAnsi="TimesNewToman"/>
          <w:color w:val="000000"/>
          <w:sz w:val="32"/>
        </w:rPr>
        <w:t>net</w:t>
      </w:r>
    </w:p>
    <w:p w:rsidR="00685736" w:rsidRDefault="00685736"/>
    <w:p w:rsidR="00685736" w:rsidRDefault="004E2529">
      <w:r>
        <w:rPr>
          <w:rFonts w:ascii="TimesNewToman" w:hAnsi="TimesNewToman"/>
          <w:color w:val="000000"/>
          <w:sz w:val="24"/>
        </w:rPr>
        <w:t>In the realm of quantum mechanics, the perplexing phenomenon of quantum entanglement has captivated the imaginations of scientists and philosophers alike</w:t>
      </w:r>
      <w:r w:rsidR="00F908B4">
        <w:rPr>
          <w:rFonts w:ascii="TimesNewToman" w:hAnsi="TimesNewToman"/>
          <w:color w:val="000000"/>
          <w:sz w:val="24"/>
        </w:rPr>
        <w:t>.</w:t>
      </w:r>
      <w:r>
        <w:rPr>
          <w:rFonts w:ascii="TimesNewToman" w:hAnsi="TimesNewToman"/>
          <w:color w:val="000000"/>
          <w:sz w:val="24"/>
        </w:rPr>
        <w:t xml:space="preserve"> This enigmatic concept challenges our classical intuition, suggesting that particles can exhibit a profound interconnectedness, regardless of the vast distances separating them</w:t>
      </w:r>
      <w:r w:rsidR="00F908B4">
        <w:rPr>
          <w:rFonts w:ascii="TimesNewToman" w:hAnsi="TimesNewToman"/>
          <w:color w:val="000000"/>
          <w:sz w:val="24"/>
        </w:rPr>
        <w:t>.</w:t>
      </w:r>
      <w:r>
        <w:rPr>
          <w:rFonts w:ascii="TimesNewToman" w:hAnsi="TimesNewToman"/>
          <w:color w:val="000000"/>
          <w:sz w:val="24"/>
        </w:rPr>
        <w:t xml:space="preserve"> The eerie synchronization between entangled particles has been dubbed "spooky action at a distance" by Albert Einstein, a testament to its unnerving implications</w:t>
      </w:r>
      <w:r w:rsidR="00F908B4">
        <w:rPr>
          <w:rFonts w:ascii="TimesNewToman" w:hAnsi="TimesNewToman"/>
          <w:color w:val="000000"/>
          <w:sz w:val="24"/>
        </w:rPr>
        <w:t>.</w:t>
      </w:r>
      <w:r>
        <w:rPr>
          <w:rFonts w:ascii="TimesNewToman" w:hAnsi="TimesNewToman"/>
          <w:color w:val="000000"/>
          <w:sz w:val="24"/>
        </w:rPr>
        <w:t xml:space="preserve"> This essay delves into the mind-bending world of quantum entanglement, exploring its profound implications for our understanding of reality, the nature of information, and the very fabric of spacetime</w:t>
      </w:r>
      <w:r w:rsidR="00F908B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path to comprehending quantum entanglement begins with the concept of superposition, a fundamental principle of quantum mechanics</w:t>
      </w:r>
      <w:r w:rsidR="00F908B4">
        <w:rPr>
          <w:rFonts w:ascii="TimesNewToman" w:hAnsi="TimesNewToman"/>
          <w:color w:val="000000"/>
          <w:sz w:val="24"/>
        </w:rPr>
        <w:t>.</w:t>
      </w:r>
      <w:r>
        <w:rPr>
          <w:rFonts w:ascii="TimesNewToman" w:hAnsi="TimesNewToman"/>
          <w:color w:val="000000"/>
          <w:sz w:val="24"/>
        </w:rPr>
        <w:t xml:space="preserve"> Unlike their classical counterparts, quantum particles can exist in multiple states simultaneously</w:t>
      </w:r>
      <w:r w:rsidR="00F908B4">
        <w:rPr>
          <w:rFonts w:ascii="TimesNewToman" w:hAnsi="TimesNewToman"/>
          <w:color w:val="000000"/>
          <w:sz w:val="24"/>
        </w:rPr>
        <w:t>.</w:t>
      </w:r>
      <w:r>
        <w:rPr>
          <w:rFonts w:ascii="TimesNewToman" w:hAnsi="TimesNewToman"/>
          <w:color w:val="000000"/>
          <w:sz w:val="24"/>
        </w:rPr>
        <w:t xml:space="preserve"> This paradoxical behavior, seemingly defying common sense, manifests in the realm of entanglement, where particles become intrinsically linked, sharing their destinies across vast distances</w:t>
      </w:r>
      <w:r w:rsidR="00F908B4">
        <w:rPr>
          <w:rFonts w:ascii="TimesNewToman" w:hAnsi="TimesNewToman"/>
          <w:color w:val="000000"/>
          <w:sz w:val="24"/>
        </w:rPr>
        <w:t>.</w:t>
      </w:r>
      <w:r>
        <w:rPr>
          <w:rFonts w:ascii="TimesNewToman" w:hAnsi="TimesNewToman"/>
          <w:color w:val="000000"/>
          <w:sz w:val="24"/>
        </w:rPr>
        <w:t xml:space="preserve"> The measurement of one entangled particle instantaneously affects the state of its distant counterpart, irrespective of the intervening space</w:t>
      </w:r>
      <w:r w:rsidR="00F908B4">
        <w:rPr>
          <w:rFonts w:ascii="TimesNewToman" w:hAnsi="TimesNewToman"/>
          <w:color w:val="000000"/>
          <w:sz w:val="24"/>
        </w:rPr>
        <w:t>.</w:t>
      </w:r>
      <w:r>
        <w:rPr>
          <w:rFonts w:ascii="TimesNewToman" w:hAnsi="TimesNewToman"/>
          <w:color w:val="000000"/>
          <w:sz w:val="24"/>
        </w:rPr>
        <w:t xml:space="preserve"> This nonlocal connection between entangled particles has been empirically confirmed through numerous experiments, reinforcing its enigmatic nature</w:t>
      </w:r>
      <w:r w:rsidR="00F908B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implications of quantum entanglement extend far beyond the theoretical realm, holding immense promise for transformative technologies</w:t>
      </w:r>
      <w:r w:rsidR="00F908B4">
        <w:rPr>
          <w:rFonts w:ascii="TimesNewToman" w:hAnsi="TimesNewToman"/>
          <w:color w:val="000000"/>
          <w:sz w:val="24"/>
        </w:rPr>
        <w:t>.</w:t>
      </w:r>
      <w:r>
        <w:rPr>
          <w:rFonts w:ascii="TimesNewToman" w:hAnsi="TimesNewToman"/>
          <w:color w:val="000000"/>
          <w:sz w:val="24"/>
        </w:rPr>
        <w:t xml:space="preserve"> Quantum cryptography, harnessing the inherent security of entangled particles, offers unbreakable encryption methods, revolutionizing data security</w:t>
      </w:r>
      <w:r w:rsidR="00F908B4">
        <w:rPr>
          <w:rFonts w:ascii="TimesNewToman" w:hAnsi="TimesNewToman"/>
          <w:color w:val="000000"/>
          <w:sz w:val="24"/>
        </w:rPr>
        <w:t>.</w:t>
      </w:r>
      <w:r>
        <w:rPr>
          <w:rFonts w:ascii="TimesNewToman" w:hAnsi="TimesNewToman"/>
          <w:color w:val="000000"/>
          <w:sz w:val="24"/>
        </w:rPr>
        <w:t xml:space="preserve"> Quantum computing, exploiting the superposition and entanglement of quantum bits, promises exponential speedups in computation, opening up new frontiers in scientific discovery, drug development, and material design</w:t>
      </w:r>
      <w:r w:rsidR="00F908B4">
        <w:rPr>
          <w:rFonts w:ascii="TimesNewToman" w:hAnsi="TimesNewToman"/>
          <w:color w:val="000000"/>
          <w:sz w:val="24"/>
        </w:rPr>
        <w:t>.</w:t>
      </w:r>
      <w:r>
        <w:rPr>
          <w:rFonts w:ascii="TimesNewToman" w:hAnsi="TimesNewToman"/>
          <w:color w:val="000000"/>
          <w:sz w:val="24"/>
        </w:rPr>
        <w:t xml:space="preserve"> The potential applications of quantum entanglement are vast and continue to inspire groundbreaking research, pushing the boundaries of human knowledge and technological advancement</w:t>
      </w:r>
      <w:r w:rsidR="00F908B4">
        <w:rPr>
          <w:rFonts w:ascii="TimesNewToman" w:hAnsi="TimesNewToman"/>
          <w:color w:val="000000"/>
          <w:sz w:val="24"/>
        </w:rPr>
        <w:t>.</w:t>
      </w:r>
    </w:p>
    <w:p w:rsidR="00685736" w:rsidRDefault="004E2529">
      <w:r>
        <w:rPr>
          <w:rFonts w:ascii="TimesNewToman" w:hAnsi="TimesNewToman"/>
          <w:color w:val="000000"/>
          <w:sz w:val="28"/>
        </w:rPr>
        <w:t>Summary</w:t>
      </w:r>
    </w:p>
    <w:p w:rsidR="00685736" w:rsidRDefault="004E2529">
      <w:r>
        <w:rPr>
          <w:rFonts w:ascii="TimesNewToman" w:hAnsi="TimesNewToman"/>
          <w:color w:val="000000"/>
        </w:rPr>
        <w:lastRenderedPageBreak/>
        <w:t>Quantum entanglement, a cornerstone of quantum mechanics, exhibits the uncanny synchronization between particles, regardless of their separation</w:t>
      </w:r>
      <w:r w:rsidR="00F908B4">
        <w:rPr>
          <w:rFonts w:ascii="TimesNewToman" w:hAnsi="TimesNewToman"/>
          <w:color w:val="000000"/>
        </w:rPr>
        <w:t>.</w:t>
      </w:r>
      <w:r>
        <w:rPr>
          <w:rFonts w:ascii="TimesNewToman" w:hAnsi="TimesNewToman"/>
          <w:color w:val="000000"/>
        </w:rPr>
        <w:t xml:space="preserve"> This profound interconnectedness challenges classical intuition and has profound implications for our understanding of reality</w:t>
      </w:r>
      <w:r w:rsidR="00F908B4">
        <w:rPr>
          <w:rFonts w:ascii="TimesNewToman" w:hAnsi="TimesNewToman"/>
          <w:color w:val="000000"/>
        </w:rPr>
        <w:t>.</w:t>
      </w:r>
      <w:r>
        <w:rPr>
          <w:rFonts w:ascii="TimesNewToman" w:hAnsi="TimesNewToman"/>
          <w:color w:val="000000"/>
        </w:rPr>
        <w:t xml:space="preserve"> From fundamental questions about the nature of information to the development of groundbreaking technologies like quantum cryptography and computing, quantum entanglement holds immense promise</w:t>
      </w:r>
      <w:r w:rsidR="00F908B4">
        <w:rPr>
          <w:rFonts w:ascii="TimesNewToman" w:hAnsi="TimesNewToman"/>
          <w:color w:val="000000"/>
        </w:rPr>
        <w:t>.</w:t>
      </w:r>
      <w:r>
        <w:rPr>
          <w:rFonts w:ascii="TimesNewToman" w:hAnsi="TimesNewToman"/>
          <w:color w:val="000000"/>
        </w:rPr>
        <w:t xml:space="preserve"> As research continues to unravel the intricacies of this enigmatic phenomenon, we stand at the precipice of transformative discoveries, poised to redefine our understanding of the universe and pave the way for unprecedented technological advancements</w:t>
      </w:r>
      <w:r w:rsidR="00F908B4">
        <w:rPr>
          <w:rFonts w:ascii="TimesNewToman" w:hAnsi="TimesNewToman"/>
          <w:color w:val="000000"/>
        </w:rPr>
        <w:t>.</w:t>
      </w:r>
    </w:p>
    <w:sectPr w:rsidR="006857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5558278">
    <w:abstractNumId w:val="8"/>
  </w:num>
  <w:num w:numId="2" w16cid:durableId="2035157066">
    <w:abstractNumId w:val="6"/>
  </w:num>
  <w:num w:numId="3" w16cid:durableId="162819799">
    <w:abstractNumId w:val="5"/>
  </w:num>
  <w:num w:numId="4" w16cid:durableId="1643804118">
    <w:abstractNumId w:val="4"/>
  </w:num>
  <w:num w:numId="5" w16cid:durableId="1490294452">
    <w:abstractNumId w:val="7"/>
  </w:num>
  <w:num w:numId="6" w16cid:durableId="941372994">
    <w:abstractNumId w:val="3"/>
  </w:num>
  <w:num w:numId="7" w16cid:durableId="728184520">
    <w:abstractNumId w:val="2"/>
  </w:num>
  <w:num w:numId="8" w16cid:durableId="1502499866">
    <w:abstractNumId w:val="1"/>
  </w:num>
  <w:num w:numId="9" w16cid:durableId="11279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2529"/>
    <w:rsid w:val="00685736"/>
    <w:rsid w:val="00AA1D8D"/>
    <w:rsid w:val="00B47730"/>
    <w:rsid w:val="00CB0664"/>
    <w:rsid w:val="00F908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