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7EDA" w:rsidRDefault="00174854">
      <w:pPr>
        <w:jc w:val="center"/>
      </w:pPr>
      <w:r>
        <w:rPr>
          <w:rFonts w:ascii="TimesNewToman" w:hAnsi="TimesNewToman"/>
          <w:color w:val="000000"/>
          <w:sz w:val="44"/>
        </w:rPr>
        <w:t>Unraveling the Complexities of Cyber Security</w:t>
      </w:r>
    </w:p>
    <w:p w:rsidR="00017EDA" w:rsidRDefault="00174854">
      <w:pPr>
        <w:pStyle w:val="NoSpacing"/>
        <w:jc w:val="center"/>
      </w:pPr>
      <w:r>
        <w:rPr>
          <w:rFonts w:ascii="TimesNewToman" w:hAnsi="TimesNewToman"/>
          <w:color w:val="000000"/>
          <w:sz w:val="36"/>
        </w:rPr>
        <w:t>Emily Johnson</w:t>
      </w:r>
    </w:p>
    <w:p w:rsidR="00017EDA" w:rsidRDefault="00174854">
      <w:pPr>
        <w:jc w:val="center"/>
      </w:pPr>
      <w:r>
        <w:rPr>
          <w:rFonts w:ascii="TimesNewToman" w:hAnsi="TimesNewToman"/>
          <w:color w:val="000000"/>
          <w:sz w:val="32"/>
        </w:rPr>
        <w:t>emily</w:t>
      </w:r>
      <w:r w:rsidR="00E44925">
        <w:rPr>
          <w:rFonts w:ascii="TimesNewToman" w:hAnsi="TimesNewToman"/>
          <w:color w:val="000000"/>
          <w:sz w:val="32"/>
        </w:rPr>
        <w:t>.</w:t>
      </w:r>
      <w:r>
        <w:rPr>
          <w:rFonts w:ascii="TimesNewToman" w:hAnsi="TimesNewToman"/>
          <w:color w:val="000000"/>
          <w:sz w:val="32"/>
        </w:rPr>
        <w:t>johnson@emailworld</w:t>
      </w:r>
      <w:r w:rsidR="00E44925">
        <w:rPr>
          <w:rFonts w:ascii="TimesNewToman" w:hAnsi="TimesNewToman"/>
          <w:color w:val="000000"/>
          <w:sz w:val="32"/>
        </w:rPr>
        <w:t>.</w:t>
      </w:r>
      <w:r>
        <w:rPr>
          <w:rFonts w:ascii="TimesNewToman" w:hAnsi="TimesNewToman"/>
          <w:color w:val="000000"/>
          <w:sz w:val="32"/>
        </w:rPr>
        <w:t>com</w:t>
      </w:r>
    </w:p>
    <w:p w:rsidR="00017EDA" w:rsidRDefault="00017EDA"/>
    <w:p w:rsidR="00017EDA" w:rsidRDefault="00174854">
      <w:r>
        <w:rPr>
          <w:rFonts w:ascii="TimesNewToman" w:hAnsi="TimesNewToman"/>
          <w:color w:val="000000"/>
          <w:sz w:val="24"/>
        </w:rPr>
        <w:t>In the vast digital landscape, where data flows like a river and information is the lifeblood of modern society, the realm of cyber security stands as a silent sentinel, guarding against the ever-looming threats that lurk in the shadows of cyberspace</w:t>
      </w:r>
      <w:r w:rsidR="00E44925">
        <w:rPr>
          <w:rFonts w:ascii="TimesNewToman" w:hAnsi="TimesNewToman"/>
          <w:color w:val="000000"/>
          <w:sz w:val="24"/>
        </w:rPr>
        <w:t>.</w:t>
      </w:r>
      <w:r>
        <w:rPr>
          <w:rFonts w:ascii="TimesNewToman" w:hAnsi="TimesNewToman"/>
          <w:color w:val="000000"/>
          <w:sz w:val="24"/>
        </w:rPr>
        <w:t xml:space="preserve"> As technology advances at an exponential pace, so too do the challenges faced by cyber security professionals, who must remain vigilant in their efforts to protect sensitive data, critical infrastructure, and the very fabric of our digital world</w:t>
      </w:r>
      <w:r w:rsidR="00E44925">
        <w:rPr>
          <w:rFonts w:ascii="TimesNewToman" w:hAnsi="TimesNewToman"/>
          <w:color w:val="000000"/>
          <w:sz w:val="24"/>
        </w:rPr>
        <w:t>.</w:t>
      </w:r>
      <w:r>
        <w:rPr>
          <w:rFonts w:ascii="TimesNewToman" w:hAnsi="TimesNewToman"/>
          <w:color w:val="000000"/>
          <w:sz w:val="24"/>
        </w:rPr>
        <w:t xml:space="preserve"> In this interconnected age, cyber security has emerged as a multifaceted domain, encompassing technological advancements, legal frameworks, and international cooperation</w:t>
      </w:r>
      <w:r w:rsidR="00E44925">
        <w:rPr>
          <w:rFonts w:ascii="TimesNewToman" w:hAnsi="TimesNewToman"/>
          <w:color w:val="000000"/>
          <w:sz w:val="24"/>
        </w:rPr>
        <w:t>.</w:t>
      </w:r>
      <w:r>
        <w:rPr>
          <w:rFonts w:ascii="TimesNewToman" w:hAnsi="TimesNewToman"/>
          <w:color w:val="000000"/>
          <w:sz w:val="24"/>
        </w:rPr>
        <w:t xml:space="preserve"> Understanding the intricate web of cyber security is paramount in safeguarding our digital assets and ensuring the continued growth and prosperity of nations and individuals alike</w:t>
      </w:r>
      <w:r w:rsidR="00E4492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Governments and corporations worldwide recognize the dire need to bolster their cyber security defenses</w:t>
      </w:r>
      <w:r w:rsidR="00E44925">
        <w:rPr>
          <w:rFonts w:ascii="TimesNewToman" w:hAnsi="TimesNewToman"/>
          <w:color w:val="000000"/>
          <w:sz w:val="24"/>
        </w:rPr>
        <w:t>.</w:t>
      </w:r>
      <w:r>
        <w:rPr>
          <w:rFonts w:ascii="TimesNewToman" w:hAnsi="TimesNewToman"/>
          <w:color w:val="000000"/>
          <w:sz w:val="24"/>
        </w:rPr>
        <w:t xml:space="preserve"> Nation-states are increasingly investing in cutting-edge technologies, such as artificial intelligence (AI) and machine learning (ML), to detect and respond to cyber threats in real time</w:t>
      </w:r>
      <w:r w:rsidR="00E44925">
        <w:rPr>
          <w:rFonts w:ascii="TimesNewToman" w:hAnsi="TimesNewToman"/>
          <w:color w:val="000000"/>
          <w:sz w:val="24"/>
        </w:rPr>
        <w:t>.</w:t>
      </w:r>
      <w:r>
        <w:rPr>
          <w:rFonts w:ascii="TimesNewToman" w:hAnsi="TimesNewToman"/>
          <w:color w:val="000000"/>
          <w:sz w:val="24"/>
        </w:rPr>
        <w:t xml:space="preserve"> International cooperation is essential in combating cybercrime, as cybercriminals transcend borders and operate from the shadows of anonymity</w:t>
      </w:r>
      <w:r w:rsidR="00E44925">
        <w:rPr>
          <w:rFonts w:ascii="TimesNewToman" w:hAnsi="TimesNewToman"/>
          <w:color w:val="000000"/>
          <w:sz w:val="24"/>
        </w:rPr>
        <w:t>.</w:t>
      </w:r>
      <w:r>
        <w:rPr>
          <w:rFonts w:ascii="TimesNewToman" w:hAnsi="TimesNewToman"/>
          <w:color w:val="000000"/>
          <w:sz w:val="24"/>
        </w:rPr>
        <w:t xml:space="preserve"> Collaboration among nations, law enforcement agencies, and intelligence communities is crucial in identifying, tracking, and prosecuting perpetrators of cyberattacks</w:t>
      </w:r>
      <w:r w:rsidR="00E4492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realm of cyber security is constantly evolving, with new threats emerging from unforeseen corners of the digital landscape</w:t>
      </w:r>
      <w:r w:rsidR="00E44925">
        <w:rPr>
          <w:rFonts w:ascii="TimesNewToman" w:hAnsi="TimesNewToman"/>
          <w:color w:val="000000"/>
          <w:sz w:val="24"/>
        </w:rPr>
        <w:t>.</w:t>
      </w:r>
      <w:r>
        <w:rPr>
          <w:rFonts w:ascii="TimesNewToman" w:hAnsi="TimesNewToman"/>
          <w:color w:val="000000"/>
          <w:sz w:val="24"/>
        </w:rPr>
        <w:t xml:space="preserve"> It demands a proactive approach, where organizations and individuals are constantly adapting to the changing tactics of cyber adversaries</w:t>
      </w:r>
      <w:r w:rsidR="00E44925">
        <w:rPr>
          <w:rFonts w:ascii="TimesNewToman" w:hAnsi="TimesNewToman"/>
          <w:color w:val="000000"/>
          <w:sz w:val="24"/>
        </w:rPr>
        <w:t>.</w:t>
      </w:r>
      <w:r>
        <w:rPr>
          <w:rFonts w:ascii="TimesNewToman" w:hAnsi="TimesNewToman"/>
          <w:color w:val="000000"/>
          <w:sz w:val="24"/>
        </w:rPr>
        <w:t xml:space="preserve"> Regular training and awareness programs are imperative in educating employees and the general public about emerging threats, promoting safe online practices, and fostering a culture of cyber responsibility</w:t>
      </w:r>
      <w:r w:rsidR="00E44925">
        <w:rPr>
          <w:rFonts w:ascii="TimesNewToman" w:hAnsi="TimesNewToman"/>
          <w:color w:val="000000"/>
          <w:sz w:val="24"/>
        </w:rPr>
        <w:t>.</w:t>
      </w:r>
      <w:r>
        <w:rPr>
          <w:rFonts w:ascii="TimesNewToman" w:hAnsi="TimesNewToman"/>
          <w:color w:val="000000"/>
          <w:sz w:val="24"/>
        </w:rPr>
        <w:t xml:space="preserve"> Effective cyber security measures not only safeguard sensitive information but also uphold trust and confidence in the digital realm, ultimately contributing to economic stability and global prosperity</w:t>
      </w:r>
      <w:r w:rsidR="00E44925">
        <w:rPr>
          <w:rFonts w:ascii="TimesNewToman" w:hAnsi="TimesNewToman"/>
          <w:color w:val="000000"/>
          <w:sz w:val="24"/>
        </w:rPr>
        <w:t>.</w:t>
      </w:r>
    </w:p>
    <w:p w:rsidR="00017EDA" w:rsidRDefault="00174854">
      <w:r>
        <w:rPr>
          <w:rFonts w:ascii="TimesNewToman" w:hAnsi="TimesNewToman"/>
          <w:color w:val="000000"/>
          <w:sz w:val="28"/>
        </w:rPr>
        <w:t>Summary</w:t>
      </w:r>
    </w:p>
    <w:p w:rsidR="00017EDA" w:rsidRDefault="00174854">
      <w:r>
        <w:rPr>
          <w:rFonts w:ascii="TimesNewToman" w:hAnsi="TimesNewToman"/>
          <w:color w:val="000000"/>
        </w:rPr>
        <w:t>Cyber security stands as a cornerstone of the modern digital era, safeguarding sensitive data, critical infrastructure, and the seamless functioning of our interconnected world</w:t>
      </w:r>
      <w:r w:rsidR="00E44925">
        <w:rPr>
          <w:rFonts w:ascii="TimesNewToman" w:hAnsi="TimesNewToman"/>
          <w:color w:val="000000"/>
        </w:rPr>
        <w:t>.</w:t>
      </w:r>
      <w:r>
        <w:rPr>
          <w:rFonts w:ascii="TimesNewToman" w:hAnsi="TimesNewToman"/>
          <w:color w:val="000000"/>
        </w:rPr>
        <w:t xml:space="preserve"> As technology advances, so too do the challenges faced by cyber security professionals, necessitating a multifaceted approach involving innovative technologies, global collaboration, and continuous </w:t>
      </w:r>
      <w:r>
        <w:rPr>
          <w:rFonts w:ascii="TimesNewToman" w:hAnsi="TimesNewToman"/>
          <w:color w:val="000000"/>
        </w:rPr>
        <w:lastRenderedPageBreak/>
        <w:t>adaptation to emerging threats</w:t>
      </w:r>
      <w:r w:rsidR="00E44925">
        <w:rPr>
          <w:rFonts w:ascii="TimesNewToman" w:hAnsi="TimesNewToman"/>
          <w:color w:val="000000"/>
        </w:rPr>
        <w:t>.</w:t>
      </w:r>
      <w:r>
        <w:rPr>
          <w:rFonts w:ascii="TimesNewToman" w:hAnsi="TimesNewToman"/>
          <w:color w:val="000000"/>
        </w:rPr>
        <w:t xml:space="preserve"> By prioritizing cyber security, nations and organizations can ensure the resilience of their digital ecosystems, protect the integrity of information, and foster a safer and more secure digital landscape for all</w:t>
      </w:r>
      <w:r w:rsidR="00E44925">
        <w:rPr>
          <w:rFonts w:ascii="TimesNewToman" w:hAnsi="TimesNewToman"/>
          <w:color w:val="000000"/>
        </w:rPr>
        <w:t>.</w:t>
      </w:r>
    </w:p>
    <w:sectPr w:rsidR="00017E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4078458">
    <w:abstractNumId w:val="8"/>
  </w:num>
  <w:num w:numId="2" w16cid:durableId="1212156631">
    <w:abstractNumId w:val="6"/>
  </w:num>
  <w:num w:numId="3" w16cid:durableId="1053388845">
    <w:abstractNumId w:val="5"/>
  </w:num>
  <w:num w:numId="4" w16cid:durableId="92409484">
    <w:abstractNumId w:val="4"/>
  </w:num>
  <w:num w:numId="5" w16cid:durableId="1234779341">
    <w:abstractNumId w:val="7"/>
  </w:num>
  <w:num w:numId="6" w16cid:durableId="905990319">
    <w:abstractNumId w:val="3"/>
  </w:num>
  <w:num w:numId="7" w16cid:durableId="1019891973">
    <w:abstractNumId w:val="2"/>
  </w:num>
  <w:num w:numId="8" w16cid:durableId="1435201732">
    <w:abstractNumId w:val="1"/>
  </w:num>
  <w:num w:numId="9" w16cid:durableId="1471436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7EDA"/>
    <w:rsid w:val="00034616"/>
    <w:rsid w:val="0006063C"/>
    <w:rsid w:val="0015074B"/>
    <w:rsid w:val="00174854"/>
    <w:rsid w:val="0029639D"/>
    <w:rsid w:val="00326F90"/>
    <w:rsid w:val="00AA1D8D"/>
    <w:rsid w:val="00B47730"/>
    <w:rsid w:val="00CB0664"/>
    <w:rsid w:val="00E4492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2024-01-14T14:42:00Z</dcterms:modified>
  <cp:category/>
</cp:coreProperties>
</file>