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D24" w:rsidRDefault="00D46D37">
      <w:pPr>
        <w:jc w:val="center"/>
      </w:pPr>
      <w:r>
        <w:rPr>
          <w:rFonts w:ascii="TimesNewToman" w:hAnsi="TimesNewToman"/>
          <w:color w:val="000000"/>
          <w:sz w:val="44"/>
        </w:rPr>
        <w:t>The Elusive Quest for Life Beyond Earth</w:t>
      </w:r>
    </w:p>
    <w:p w:rsidR="00255D24" w:rsidRDefault="00D46D3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Williams</w:t>
      </w:r>
    </w:p>
    <w:p w:rsidR="00255D24" w:rsidRDefault="00D46D37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623A5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williams@domainname</w:t>
      </w:r>
      <w:r w:rsidR="00623A5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255D24" w:rsidRDefault="00255D24"/>
    <w:p w:rsidR="00255D24" w:rsidRDefault="00D46D37">
      <w:r>
        <w:rPr>
          <w:rFonts w:ascii="TimesNewToman" w:hAnsi="TimesNewToman"/>
          <w:color w:val="000000"/>
          <w:sz w:val="24"/>
        </w:rPr>
        <w:t>Lost in the cosmic vastness lies a profound question that has captivated humanity for millennia: Are we alone in the universe? We scour the cosmos, gazing at distant exoplanets orbiting alien suns, searching for tell-tale signs of life</w:t>
      </w:r>
      <w:r w:rsidR="00623A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telescopes peer into the depths of space, seeking habitable worlds that could foster life's intricate dance</w:t>
      </w:r>
      <w:r w:rsidR="00623A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our relentless quest, the answer remains tantalizingly elusive</w:t>
      </w:r>
      <w:r w:rsidR="00623A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We yearn to discover extraterrestrial life, not just as an intellectual pursuit, but as a profound existential quest</w:t>
      </w:r>
      <w:r w:rsidR="00623A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discovery of life beyond Earth would shatter our comfortable anthropocentric view, forcing us to confront the immense scale of the universe and our place within it</w:t>
      </w:r>
      <w:r w:rsidR="00623A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would revolutionize our understanding of life's origins, challenging our assumptions about its uniqueness and resilience</w:t>
      </w:r>
      <w:r w:rsidR="00623A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search for extraterrestrial life is not merely a scientific endeavor; it is a philosophical and spiritual one</w:t>
      </w:r>
      <w:r w:rsidR="00623A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testament to our unyielding desire to understand our place in the universe, to unravel the cosmic mystery that surrounds us</w:t>
      </w:r>
      <w:r w:rsidR="00623A5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relentless pursuit of this enigmatic truth, even in the face of overwhelming odds, speaks to the indomitable spirit of human curiosity and our boundless capacity for wonder</w:t>
      </w:r>
      <w:r w:rsidR="00623A5C">
        <w:rPr>
          <w:rFonts w:ascii="TimesNewToman" w:hAnsi="TimesNewToman"/>
          <w:color w:val="000000"/>
          <w:sz w:val="24"/>
        </w:rPr>
        <w:t>.</w:t>
      </w:r>
    </w:p>
    <w:p w:rsidR="00255D24" w:rsidRDefault="00D46D37">
      <w:r>
        <w:rPr>
          <w:rFonts w:ascii="TimesNewToman" w:hAnsi="TimesNewToman"/>
          <w:color w:val="000000"/>
          <w:sz w:val="28"/>
        </w:rPr>
        <w:t>Summary</w:t>
      </w:r>
    </w:p>
    <w:p w:rsidR="00255D24" w:rsidRDefault="00D46D37">
      <w:r>
        <w:rPr>
          <w:rFonts w:ascii="TimesNewToman" w:hAnsi="TimesNewToman"/>
          <w:color w:val="000000"/>
        </w:rPr>
        <w:t>Our quest for life beyond Earth is a testament to our insatiable curiosity and our profound desire to understand our place in the grand cosmic tapestry</w:t>
      </w:r>
      <w:r w:rsidR="00623A5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discovery of extraterrestrial life would revolutionize our understanding of life's origins, challenging our assumptions about its uniqueness and resilience</w:t>
      </w:r>
      <w:r w:rsidR="00623A5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would force us to confront the immense scale of the universe and our place within it, forever altering our perception of ourselves and our relationship with the cosmos</w:t>
      </w:r>
      <w:r w:rsidR="00623A5C">
        <w:rPr>
          <w:rFonts w:ascii="TimesNewToman" w:hAnsi="TimesNewToman"/>
          <w:color w:val="000000"/>
        </w:rPr>
        <w:t>.</w:t>
      </w:r>
    </w:p>
    <w:sectPr w:rsidR="00255D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9795678">
    <w:abstractNumId w:val="8"/>
  </w:num>
  <w:num w:numId="2" w16cid:durableId="1652708575">
    <w:abstractNumId w:val="6"/>
  </w:num>
  <w:num w:numId="3" w16cid:durableId="1507666640">
    <w:abstractNumId w:val="5"/>
  </w:num>
  <w:num w:numId="4" w16cid:durableId="893464659">
    <w:abstractNumId w:val="4"/>
  </w:num>
  <w:num w:numId="5" w16cid:durableId="890073673">
    <w:abstractNumId w:val="7"/>
  </w:num>
  <w:num w:numId="6" w16cid:durableId="1330795285">
    <w:abstractNumId w:val="3"/>
  </w:num>
  <w:num w:numId="7" w16cid:durableId="888804450">
    <w:abstractNumId w:val="2"/>
  </w:num>
  <w:num w:numId="8" w16cid:durableId="1553810763">
    <w:abstractNumId w:val="1"/>
  </w:num>
  <w:num w:numId="9" w16cid:durableId="162627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D24"/>
    <w:rsid w:val="0029639D"/>
    <w:rsid w:val="00326F90"/>
    <w:rsid w:val="00623A5C"/>
    <w:rsid w:val="00AA1D8D"/>
    <w:rsid w:val="00B47730"/>
    <w:rsid w:val="00CB0664"/>
    <w:rsid w:val="00D46D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