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41E" w:rsidRDefault="00B10998">
      <w:pPr>
        <w:jc w:val="center"/>
      </w:pPr>
      <w:r>
        <w:rPr>
          <w:rFonts w:ascii="TimesNewToman" w:hAnsi="TimesNewToman"/>
          <w:color w:val="000000"/>
          <w:sz w:val="44"/>
        </w:rPr>
        <w:t>Rhythms of Creation: Exploring Poetry's Symphony</w:t>
      </w:r>
    </w:p>
    <w:p w:rsidR="001C541E" w:rsidRDefault="00B10998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Emily Taylor</w:t>
      </w:r>
    </w:p>
    <w:p w:rsidR="001C541E" w:rsidRDefault="00B10998">
      <w:pPr>
        <w:jc w:val="center"/>
      </w:pPr>
      <w:r>
        <w:rPr>
          <w:rFonts w:ascii="TimesNewToman" w:hAnsi="TimesNewToman"/>
          <w:color w:val="000000"/>
          <w:sz w:val="32"/>
        </w:rPr>
        <w:t>emilytaylor@rhymecentral</w:t>
      </w:r>
      <w:r w:rsidR="008F4A9B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1C541E" w:rsidRDefault="001C541E"/>
    <w:p w:rsidR="001C541E" w:rsidRDefault="00B10998">
      <w:r>
        <w:rPr>
          <w:rFonts w:ascii="TimesNewToman" w:hAnsi="TimesNewToman"/>
          <w:color w:val="000000"/>
          <w:sz w:val="24"/>
        </w:rPr>
        <w:t>In the tapestry of human expression, where words dance like colors on an artist's canvas, there exists a realm where beauty and meaning intertwine--the realm of poetry</w:t>
      </w:r>
      <w:r w:rsidR="008F4A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Poetry, a symphony of words, weaves a spell that enchants the mind and soul, transporting us to realms beyond the tangible</w:t>
      </w:r>
      <w:r w:rsidR="008F4A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is an echo of humanity's deepest emotions, an expression of our joys, sorrows, hopes, and dreams, revealing the universal pulse that beats within us all</w:t>
      </w:r>
      <w:r w:rsidR="008F4A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poetic exploration, we embark on a journey through the rhythmic tapestry of life, where words are the instruments, and the heart is the conductor</w:t>
      </w:r>
      <w:r w:rsidR="008F4A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Poetry, an ancient art form, has transcended time and cultures, weaving its magic across civilizations</w:t>
      </w:r>
      <w:r w:rsidR="008F4A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epic verses of ancient Greece and Rome to the lyrical beauty of Chinese and Japanese haiku, poetry has been a medium of storytelling, a tool for social commentary, and a vessel for personal expression</w:t>
      </w:r>
      <w:r w:rsidR="008F4A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has given voice to the voiceless, kindled revolutions, and captured the essence of human existence in a way that no other art form can</w:t>
      </w:r>
      <w:r w:rsidR="008F4A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power lies in its ability to capture the fleeting moments, to immortalize the whispers of the wind and the fragrance of a flower</w:t>
      </w:r>
      <w:r w:rsidR="008F4A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essence of poetry lies in its ability to evoke emotion, to strike a chord that resonates deep within us</w:t>
      </w:r>
      <w:r w:rsidR="008F4A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Whether it is the melancholic strains of a sonnet, the exuberance of an ode, or the playful lilt of a haiku, poetry has the uncanny ability to touch our hearts and stir our souls</w:t>
      </w:r>
      <w:r w:rsidR="008F4A9B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can transport us to distant lands, introduce us to characters we'll never forget, and make us feel the full spectrum of human emotion, all within the confines of a few lines</w:t>
      </w:r>
      <w:r w:rsidR="008F4A9B">
        <w:rPr>
          <w:rFonts w:ascii="TimesNewToman" w:hAnsi="TimesNewToman"/>
          <w:color w:val="000000"/>
          <w:sz w:val="24"/>
        </w:rPr>
        <w:t>.</w:t>
      </w:r>
    </w:p>
    <w:p w:rsidR="001C541E" w:rsidRDefault="00B10998">
      <w:r>
        <w:rPr>
          <w:rFonts w:ascii="TimesNewToman" w:hAnsi="TimesNewToman"/>
          <w:color w:val="000000"/>
          <w:sz w:val="28"/>
        </w:rPr>
        <w:t>Summary</w:t>
      </w:r>
    </w:p>
    <w:p w:rsidR="001C541E" w:rsidRDefault="00B10998">
      <w:r>
        <w:rPr>
          <w:rFonts w:ascii="TimesNewToman" w:hAnsi="TimesNewToman"/>
          <w:color w:val="000000"/>
        </w:rPr>
        <w:t>Exploring the depths of poetry, this essay unveils the intricate tapestry of rhythm, language, and emotion that defines this art form</w:t>
      </w:r>
      <w:r w:rsidR="008F4A9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its ancient origins to its profound impact on human experience, poetry's enduring legacy is undeniable</w:t>
      </w:r>
      <w:r w:rsidR="008F4A9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ability to evoke emotion, create vivid imagery, and transcend the boundaries of time and culture makes it an essential element of our shared human journey</w:t>
      </w:r>
      <w:r w:rsidR="008F4A9B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Poetry's symphony of words continues to inspire, challenge, and uplift us, inviting us to explore the vastness of our own imagination and to appreciate the beauty of the world around us</w:t>
      </w:r>
      <w:r w:rsidR="008F4A9B">
        <w:rPr>
          <w:rFonts w:ascii="TimesNewToman" w:hAnsi="TimesNewToman"/>
          <w:color w:val="000000"/>
        </w:rPr>
        <w:t>.</w:t>
      </w:r>
    </w:p>
    <w:sectPr w:rsidR="001C54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6457511">
    <w:abstractNumId w:val="8"/>
  </w:num>
  <w:num w:numId="2" w16cid:durableId="1086927669">
    <w:abstractNumId w:val="6"/>
  </w:num>
  <w:num w:numId="3" w16cid:durableId="60904502">
    <w:abstractNumId w:val="5"/>
  </w:num>
  <w:num w:numId="4" w16cid:durableId="591086485">
    <w:abstractNumId w:val="4"/>
  </w:num>
  <w:num w:numId="5" w16cid:durableId="1524981586">
    <w:abstractNumId w:val="7"/>
  </w:num>
  <w:num w:numId="6" w16cid:durableId="1928541921">
    <w:abstractNumId w:val="3"/>
  </w:num>
  <w:num w:numId="7" w16cid:durableId="1811167325">
    <w:abstractNumId w:val="2"/>
  </w:num>
  <w:num w:numId="8" w16cid:durableId="1199658793">
    <w:abstractNumId w:val="1"/>
  </w:num>
  <w:num w:numId="9" w16cid:durableId="1677534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541E"/>
    <w:rsid w:val="0029639D"/>
    <w:rsid w:val="00326F90"/>
    <w:rsid w:val="008F4A9B"/>
    <w:rsid w:val="00AA1D8D"/>
    <w:rsid w:val="00B1099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