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B67" w:rsidRDefault="005C446A">
      <w:pPr>
        <w:jc w:val="center"/>
      </w:pPr>
      <w:r>
        <w:rPr>
          <w:rFonts w:ascii="TimesNewToman" w:hAnsi="TimesNewToman"/>
          <w:color w:val="000000"/>
          <w:sz w:val="44"/>
        </w:rPr>
        <w:t>Unraveling the Secrets of the Greenland Ice Sheet</w:t>
      </w:r>
    </w:p>
    <w:p w:rsidR="00F73B67" w:rsidRDefault="005C446A">
      <w:pPr>
        <w:pStyle w:val="NoSpacing"/>
        <w:jc w:val="center"/>
      </w:pPr>
      <w:r>
        <w:rPr>
          <w:rFonts w:ascii="TimesNewToman" w:hAnsi="TimesNewToman"/>
          <w:color w:val="000000"/>
          <w:sz w:val="36"/>
        </w:rPr>
        <w:t>Dr</w:t>
      </w:r>
      <w:r w:rsidR="00292260">
        <w:rPr>
          <w:rFonts w:ascii="TimesNewToman" w:hAnsi="TimesNewToman"/>
          <w:color w:val="000000"/>
          <w:sz w:val="36"/>
        </w:rPr>
        <w:t>.</w:t>
      </w:r>
      <w:r>
        <w:rPr>
          <w:rFonts w:ascii="TimesNewToman" w:hAnsi="TimesNewToman"/>
          <w:color w:val="000000"/>
          <w:sz w:val="36"/>
        </w:rPr>
        <w:t xml:space="preserve"> Elsie Robinson</w:t>
      </w:r>
    </w:p>
    <w:p w:rsidR="00F73B67" w:rsidRDefault="005C446A">
      <w:pPr>
        <w:jc w:val="center"/>
      </w:pPr>
      <w:r>
        <w:rPr>
          <w:rFonts w:ascii="TimesNewToman" w:hAnsi="TimesNewToman"/>
          <w:color w:val="000000"/>
          <w:sz w:val="32"/>
        </w:rPr>
        <w:t>elsirobinson@glaciology</w:t>
      </w:r>
      <w:r w:rsidR="00292260">
        <w:rPr>
          <w:rFonts w:ascii="TimesNewToman" w:hAnsi="TimesNewToman"/>
          <w:color w:val="000000"/>
          <w:sz w:val="32"/>
        </w:rPr>
        <w:t>.</w:t>
      </w:r>
      <w:r>
        <w:rPr>
          <w:rFonts w:ascii="TimesNewToman" w:hAnsi="TimesNewToman"/>
          <w:color w:val="000000"/>
          <w:sz w:val="32"/>
        </w:rPr>
        <w:t>org</w:t>
      </w:r>
    </w:p>
    <w:p w:rsidR="00F73B67" w:rsidRDefault="00F73B67"/>
    <w:p w:rsidR="00F73B67" w:rsidRDefault="005C446A">
      <w:r>
        <w:rPr>
          <w:rFonts w:ascii="TimesNewToman" w:hAnsi="TimesNewToman"/>
          <w:color w:val="000000"/>
          <w:sz w:val="24"/>
        </w:rPr>
        <w:t>Nestled amidst the vast expanse of the Arctic, the Greenland Ice Sheet stands as a frozen colossus, a silent witness to Earth's climatic history</w:t>
      </w:r>
      <w:r w:rsidR="00292260">
        <w:rPr>
          <w:rFonts w:ascii="TimesNewToman" w:hAnsi="TimesNewToman"/>
          <w:color w:val="000000"/>
          <w:sz w:val="24"/>
        </w:rPr>
        <w:t>.</w:t>
      </w:r>
      <w:r>
        <w:rPr>
          <w:rFonts w:ascii="TimesNewToman" w:hAnsi="TimesNewToman"/>
          <w:color w:val="000000"/>
          <w:sz w:val="24"/>
        </w:rPr>
        <w:t xml:space="preserve"> Encompassing an area larger than Mexico, this icy behemoth holds within its frozen depths a wealth of information about our planet's past, present, and future</w:t>
      </w:r>
      <w:r w:rsidR="00292260">
        <w:rPr>
          <w:rFonts w:ascii="TimesNewToman" w:hAnsi="TimesNewToman"/>
          <w:color w:val="000000"/>
          <w:sz w:val="24"/>
        </w:rPr>
        <w:t>.</w:t>
      </w:r>
      <w:r>
        <w:rPr>
          <w:rFonts w:ascii="TimesNewToman" w:hAnsi="TimesNewToman"/>
          <w:color w:val="000000"/>
          <w:sz w:val="24"/>
        </w:rPr>
        <w:t xml:space="preserve"> In this essay, we embark on a journey to unravel the secrets of the Greenland Ice Sheet, exploring its intricate layers, uncovering its hidden stories, and understanding its profound implications for our changing climate</w:t>
      </w:r>
      <w:r w:rsidR="002922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heart of Greenland lies a frozen treasure trove, an archive of ancient ice that holds clues to Earth's climatic evolution</w:t>
      </w:r>
      <w:r w:rsidR="00292260">
        <w:rPr>
          <w:rFonts w:ascii="TimesNewToman" w:hAnsi="TimesNewToman"/>
          <w:color w:val="000000"/>
          <w:sz w:val="24"/>
        </w:rPr>
        <w:t>.</w:t>
      </w:r>
      <w:r>
        <w:rPr>
          <w:rFonts w:ascii="TimesNewToman" w:hAnsi="TimesNewToman"/>
          <w:color w:val="000000"/>
          <w:sz w:val="24"/>
        </w:rPr>
        <w:t xml:space="preserve"> Layer upon layer, like pages in a book, the ice sheet preserves a record of past temperatures, atmospheric composition, and solar activity</w:t>
      </w:r>
      <w:r w:rsidR="00292260">
        <w:rPr>
          <w:rFonts w:ascii="TimesNewToman" w:hAnsi="TimesNewToman"/>
          <w:color w:val="000000"/>
          <w:sz w:val="24"/>
        </w:rPr>
        <w:t>.</w:t>
      </w:r>
      <w:r>
        <w:rPr>
          <w:rFonts w:ascii="TimesNewToman" w:hAnsi="TimesNewToman"/>
          <w:color w:val="000000"/>
          <w:sz w:val="24"/>
        </w:rPr>
        <w:t xml:space="preserve"> By analyzing these layers, scientists can reconstruct past climate patterns, revealing the natural rhythms and abrupt shifts that have shaped our planet</w:t>
      </w:r>
      <w:r w:rsidR="00292260">
        <w:rPr>
          <w:rFonts w:ascii="TimesNewToman" w:hAnsi="TimesNewToman"/>
          <w:color w:val="000000"/>
          <w:sz w:val="24"/>
        </w:rPr>
        <w:t>.</w:t>
      </w:r>
      <w:r>
        <w:rPr>
          <w:rFonts w:ascii="TimesNewToman" w:hAnsi="TimesNewToman"/>
          <w:color w:val="000000"/>
          <w:sz w:val="24"/>
        </w:rPr>
        <w:t xml:space="preserve"> This knowledge provides invaluable insights into the mechanisms driving climate change, helping us better understand the current trajectory of our warming world</w:t>
      </w:r>
      <w:r w:rsidR="002922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Beneath the pristine surface of the ice sheet, a hidden world of microbes and microorganisms thrives in the extreme conditions</w:t>
      </w:r>
      <w:r w:rsidR="00292260">
        <w:rPr>
          <w:rFonts w:ascii="TimesNewToman" w:hAnsi="TimesNewToman"/>
          <w:color w:val="000000"/>
          <w:sz w:val="24"/>
        </w:rPr>
        <w:t>.</w:t>
      </w:r>
      <w:r>
        <w:rPr>
          <w:rFonts w:ascii="TimesNewToman" w:hAnsi="TimesNewToman"/>
          <w:color w:val="000000"/>
          <w:sz w:val="24"/>
        </w:rPr>
        <w:t xml:space="preserve"> These resilient life forms, adapted to the harsh environment, play a crucial role in shaping the ice sheet's dynamics</w:t>
      </w:r>
      <w:r w:rsidR="00292260">
        <w:rPr>
          <w:rFonts w:ascii="TimesNewToman" w:hAnsi="TimesNewToman"/>
          <w:color w:val="000000"/>
          <w:sz w:val="24"/>
        </w:rPr>
        <w:t>.</w:t>
      </w:r>
      <w:r>
        <w:rPr>
          <w:rFonts w:ascii="TimesNewToman" w:hAnsi="TimesNewToman"/>
          <w:color w:val="000000"/>
          <w:sz w:val="24"/>
        </w:rPr>
        <w:t xml:space="preserve"> They influence the ice's physical properties, contributing to its stability or instability</w:t>
      </w:r>
      <w:r w:rsidR="00292260">
        <w:rPr>
          <w:rFonts w:ascii="TimesNewToman" w:hAnsi="TimesNewToman"/>
          <w:color w:val="000000"/>
          <w:sz w:val="24"/>
        </w:rPr>
        <w:t>.</w:t>
      </w:r>
      <w:r>
        <w:rPr>
          <w:rFonts w:ascii="TimesNewToman" w:hAnsi="TimesNewToman"/>
          <w:color w:val="000000"/>
          <w:sz w:val="24"/>
        </w:rPr>
        <w:t xml:space="preserve"> Studying these microbial communities deep within the ice sheet offers unique perspectives on life's adaptability and resilience, shedding light on the potential for life to survive in even the most extreme environments, both on Earth and beyond</w:t>
      </w:r>
      <w:r w:rsidR="002922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Greenland Ice Sheet is a harbinger of climate change, a sentinel warning us of the consequences of our actions</w:t>
      </w:r>
      <w:r w:rsidR="00292260">
        <w:rPr>
          <w:rFonts w:ascii="TimesNewToman" w:hAnsi="TimesNewToman"/>
          <w:color w:val="000000"/>
          <w:sz w:val="24"/>
        </w:rPr>
        <w:t>.</w:t>
      </w:r>
      <w:r>
        <w:rPr>
          <w:rFonts w:ascii="TimesNewToman" w:hAnsi="TimesNewToman"/>
          <w:color w:val="000000"/>
          <w:sz w:val="24"/>
        </w:rPr>
        <w:t xml:space="preserve"> As global temperatures rise, the ice sheet's delicate balance is disrupted, leading to accelerated melting and ice loss</w:t>
      </w:r>
      <w:r w:rsidR="00292260">
        <w:rPr>
          <w:rFonts w:ascii="TimesNewToman" w:hAnsi="TimesNewToman"/>
          <w:color w:val="000000"/>
          <w:sz w:val="24"/>
        </w:rPr>
        <w:t>.</w:t>
      </w:r>
      <w:r>
        <w:rPr>
          <w:rFonts w:ascii="TimesNewToman" w:hAnsi="TimesNewToman"/>
          <w:color w:val="000000"/>
          <w:sz w:val="24"/>
        </w:rPr>
        <w:t xml:space="preserve"> This loss of ice contributes to global sea-level rise, threatening coastal communities worldwide</w:t>
      </w:r>
      <w:r w:rsidR="00292260">
        <w:rPr>
          <w:rFonts w:ascii="TimesNewToman" w:hAnsi="TimesNewToman"/>
          <w:color w:val="000000"/>
          <w:sz w:val="24"/>
        </w:rPr>
        <w:t>.</w:t>
      </w:r>
      <w:r>
        <w:rPr>
          <w:rFonts w:ascii="TimesNewToman" w:hAnsi="TimesNewToman"/>
          <w:color w:val="000000"/>
          <w:sz w:val="24"/>
        </w:rPr>
        <w:t xml:space="preserve"> Moreover, the release of meltwater into the ocean alters ocean circulation patterns, potentially disrupting marine ecosystems and impacting weather systems</w:t>
      </w:r>
      <w:r w:rsidR="00292260">
        <w:rPr>
          <w:rFonts w:ascii="TimesNewToman" w:hAnsi="TimesNewToman"/>
          <w:color w:val="000000"/>
          <w:sz w:val="24"/>
        </w:rPr>
        <w:t>.</w:t>
      </w:r>
      <w:r>
        <w:rPr>
          <w:rFonts w:ascii="TimesNewToman" w:hAnsi="TimesNewToman"/>
          <w:color w:val="000000"/>
          <w:sz w:val="24"/>
        </w:rPr>
        <w:t xml:space="preserve"> By studying the ice sheet's response to </w:t>
      </w:r>
      <w:r>
        <w:rPr>
          <w:rFonts w:ascii="TimesNewToman" w:hAnsi="TimesNewToman"/>
          <w:color w:val="000000"/>
          <w:sz w:val="24"/>
        </w:rPr>
        <w:lastRenderedPageBreak/>
        <w:t>climate change, scientists gain insights into the complex interactions between the atmosphere, the ocean, and the cryosphere, informing strategies for mitigating the impacts of global warming</w:t>
      </w:r>
      <w:r w:rsidR="00292260">
        <w:rPr>
          <w:rFonts w:ascii="TimesNewToman" w:hAnsi="TimesNewToman"/>
          <w:color w:val="000000"/>
          <w:sz w:val="24"/>
        </w:rPr>
        <w:t>.</w:t>
      </w:r>
    </w:p>
    <w:p w:rsidR="00F73B67" w:rsidRDefault="005C446A">
      <w:r>
        <w:rPr>
          <w:rFonts w:ascii="TimesNewToman" w:hAnsi="TimesNewToman"/>
          <w:color w:val="000000"/>
          <w:sz w:val="28"/>
        </w:rPr>
        <w:t>Summary</w:t>
      </w:r>
    </w:p>
    <w:p w:rsidR="00F73B67" w:rsidRDefault="005C446A">
      <w:r>
        <w:rPr>
          <w:rFonts w:ascii="TimesNewToman" w:hAnsi="TimesNewToman"/>
          <w:color w:val="000000"/>
        </w:rPr>
        <w:t>The Greenland Ice Sheet is a treasure trove of scientific knowledge, an archive of Earth's past and a harbinger of its future</w:t>
      </w:r>
      <w:r w:rsidR="00292260">
        <w:rPr>
          <w:rFonts w:ascii="TimesNewToman" w:hAnsi="TimesNewToman"/>
          <w:color w:val="000000"/>
        </w:rPr>
        <w:t>.</w:t>
      </w:r>
      <w:r>
        <w:rPr>
          <w:rFonts w:ascii="TimesNewToman" w:hAnsi="TimesNewToman"/>
          <w:color w:val="000000"/>
        </w:rPr>
        <w:t xml:space="preserve"> Through meticulous research and exploration, scientists unravel the secrets held within the ice, uncovering valuable insights into climate history, microbial life, and the impacts of climate change</w:t>
      </w:r>
      <w:r w:rsidR="00292260">
        <w:rPr>
          <w:rFonts w:ascii="TimesNewToman" w:hAnsi="TimesNewToman"/>
          <w:color w:val="000000"/>
        </w:rPr>
        <w:t>.</w:t>
      </w:r>
      <w:r>
        <w:rPr>
          <w:rFonts w:ascii="TimesNewToman" w:hAnsi="TimesNewToman"/>
          <w:color w:val="000000"/>
        </w:rPr>
        <w:t xml:space="preserve"> The study of the Greenland Ice Sheet provides crucial information for understanding our planet's past, present, and future, guiding us towards sustainable solutions for the challenges posed by global warming</w:t>
      </w:r>
      <w:r w:rsidR="00292260">
        <w:rPr>
          <w:rFonts w:ascii="TimesNewToman" w:hAnsi="TimesNewToman"/>
          <w:color w:val="000000"/>
        </w:rPr>
        <w:t>.</w:t>
      </w:r>
    </w:p>
    <w:sectPr w:rsidR="00F73B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851090">
    <w:abstractNumId w:val="8"/>
  </w:num>
  <w:num w:numId="2" w16cid:durableId="1446541646">
    <w:abstractNumId w:val="6"/>
  </w:num>
  <w:num w:numId="3" w16cid:durableId="1390808872">
    <w:abstractNumId w:val="5"/>
  </w:num>
  <w:num w:numId="4" w16cid:durableId="428820937">
    <w:abstractNumId w:val="4"/>
  </w:num>
  <w:num w:numId="5" w16cid:durableId="349647923">
    <w:abstractNumId w:val="7"/>
  </w:num>
  <w:num w:numId="6" w16cid:durableId="1670867253">
    <w:abstractNumId w:val="3"/>
  </w:num>
  <w:num w:numId="7" w16cid:durableId="2068841877">
    <w:abstractNumId w:val="2"/>
  </w:num>
  <w:num w:numId="8" w16cid:durableId="1615791220">
    <w:abstractNumId w:val="1"/>
  </w:num>
  <w:num w:numId="9" w16cid:durableId="186805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260"/>
    <w:rsid w:val="0029639D"/>
    <w:rsid w:val="00326F90"/>
    <w:rsid w:val="005C446A"/>
    <w:rsid w:val="00AA1D8D"/>
    <w:rsid w:val="00B47730"/>
    <w:rsid w:val="00CB0664"/>
    <w:rsid w:val="00F73B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