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289" w:rsidRDefault="00792692">
      <w:pPr>
        <w:jc w:val="center"/>
      </w:pPr>
      <w:r>
        <w:rPr>
          <w:rFonts w:ascii="Calibri" w:hAnsi="Calibri"/>
          <w:sz w:val="44"/>
        </w:rPr>
        <w:t>The Allure of Art: A Timeless Tapestry</w:t>
      </w:r>
    </w:p>
    <w:p w:rsidR="00AA2289" w:rsidRDefault="00792692">
      <w:pPr>
        <w:pStyle w:val="NoSpacing"/>
        <w:jc w:val="center"/>
      </w:pPr>
      <w:r>
        <w:rPr>
          <w:rFonts w:ascii="Calibri" w:hAnsi="Calibri"/>
          <w:sz w:val="36"/>
        </w:rPr>
        <w:t>Isabella Sinclair</w:t>
      </w:r>
    </w:p>
    <w:p w:rsidR="00AA2289" w:rsidRDefault="00792692">
      <w:pPr>
        <w:jc w:val="center"/>
      </w:pPr>
      <w:r>
        <w:rPr>
          <w:rFonts w:ascii="Calibri" w:hAnsi="Calibri"/>
          <w:sz w:val="32"/>
        </w:rPr>
        <w:t>isabella</w:t>
      </w:r>
      <w:r w:rsidR="004A4B7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sinclair@fineartsguild</w:t>
      </w:r>
      <w:r w:rsidR="004A4B7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AA2289" w:rsidRDefault="00AA2289"/>
    <w:p w:rsidR="00AA2289" w:rsidRDefault="00792692">
      <w:r>
        <w:rPr>
          <w:rFonts w:ascii="Calibri" w:hAnsi="Calibri"/>
          <w:sz w:val="24"/>
        </w:rPr>
        <w:t>Amidst the clamor of human existence, art stands as a timeless tapestry woven with beauty, emotion, and introspection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 universal language transcending cultural boundaries, it captures the depths of human experiences, providing solace and inspiration across generations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awe-inspiring masterpieces gracing museum walls to humble sketches adorning personal spaces, art unravels the tapestry of our shared humanity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its diverse forms, it challenges perceptions, ignites dialogue, and fosters empathy, reminding us of our interconnectedness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Art's ability to capture fleeting moments, emotions, and memories renders it a poignant form of storytelling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through strokes of color on canvas or melodies echoing through concert halls, artists possess the unique talent of translating abstract experiences into tangible expressions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masterpiece holds fragments of the artist's soul, offering viewers a glimpse into their innermost thoughts, emotions, and perspectives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Art transcends the limitations of language, speaking directly to our hearts and minds, creating a profound connection that resonates on a deeply personal level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Throughout history, art has served as a mirror to society, reflecting its hopes, fears, and aspirations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societal norms, provokes contemplation, and acts as a catalyst for change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emotive brushstrokes of Expressionism to the cerebral complexities of Cubism, art has been a potent force in shaping human consciousness and driving cultural evolution</w:t>
      </w:r>
      <w:r w:rsidR="004A4B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ever-changing landscape of the 21st century, art continues to illuminate the path forward, offering insights into our collective identity and inspiring us to envision a better future</w:t>
      </w:r>
      <w:r w:rsidR="004A4B7F">
        <w:rPr>
          <w:rFonts w:ascii="Calibri" w:hAnsi="Calibri"/>
          <w:sz w:val="24"/>
        </w:rPr>
        <w:t>.</w:t>
      </w:r>
    </w:p>
    <w:p w:rsidR="00AA2289" w:rsidRDefault="00792692">
      <w:r>
        <w:rPr>
          <w:rFonts w:ascii="Calibri" w:hAnsi="Calibri"/>
          <w:sz w:val="28"/>
        </w:rPr>
        <w:t>Summary</w:t>
      </w:r>
    </w:p>
    <w:p w:rsidR="00AA2289" w:rsidRDefault="00792692">
      <w:r>
        <w:rPr>
          <w:rFonts w:ascii="Calibri" w:hAnsi="Calibri"/>
        </w:rPr>
        <w:t>In essence, art is an enduring testament to the human spirit's inherent creativity and profound need for self-expression</w:t>
      </w:r>
      <w:r w:rsidR="004A4B7F">
        <w:rPr>
          <w:rFonts w:ascii="Calibri" w:hAnsi="Calibri"/>
        </w:rPr>
        <w:t>.</w:t>
      </w:r>
      <w:r>
        <w:rPr>
          <w:rFonts w:ascii="Calibri" w:hAnsi="Calibri"/>
        </w:rPr>
        <w:t xml:space="preserve"> As a universal language that transcends barriers of time and culture, it weaves together the tapestry of our collective experiences, emotions, and aspirations</w:t>
      </w:r>
      <w:r w:rsidR="004A4B7F">
        <w:rPr>
          <w:rFonts w:ascii="Calibri" w:hAnsi="Calibri"/>
        </w:rPr>
        <w:t>.</w:t>
      </w:r>
      <w:r>
        <w:rPr>
          <w:rFonts w:ascii="Calibri" w:hAnsi="Calibri"/>
        </w:rPr>
        <w:t xml:space="preserve"> Whether through painting, sculpture, music, or myriad other forms, art enriches our lives, sparks imagination, and connects us to the depths of our own humanity</w:t>
      </w:r>
      <w:r w:rsidR="004A4B7F">
        <w:rPr>
          <w:rFonts w:ascii="Calibri" w:hAnsi="Calibri"/>
        </w:rPr>
        <w:t>.</w:t>
      </w:r>
      <w:r>
        <w:rPr>
          <w:rFonts w:ascii="Calibri" w:hAnsi="Calibri"/>
        </w:rPr>
        <w:t xml:space="preserve"> It challenges us to see the world through different eyes, inspiring empathy, introspection, and a deeper understanding of </w:t>
      </w:r>
      <w:r>
        <w:rPr>
          <w:rFonts w:ascii="Calibri" w:hAnsi="Calibri"/>
        </w:rPr>
        <w:lastRenderedPageBreak/>
        <w:t>ourselves and our place in the cosmos</w:t>
      </w:r>
      <w:r w:rsidR="004A4B7F">
        <w:rPr>
          <w:rFonts w:ascii="Calibri" w:hAnsi="Calibri"/>
        </w:rPr>
        <w:t>.</w:t>
      </w:r>
      <w:r>
        <w:rPr>
          <w:rFonts w:ascii="Calibri" w:hAnsi="Calibri"/>
        </w:rPr>
        <w:t xml:space="preserve"> Art is a timeless gift that continues to uplift, inspire, and provoke thought, leaving an indelible mark on the fabric of human existence</w:t>
      </w:r>
      <w:r w:rsidR="004A4B7F">
        <w:rPr>
          <w:rFonts w:ascii="Calibri" w:hAnsi="Calibri"/>
        </w:rPr>
        <w:t>.</w:t>
      </w:r>
    </w:p>
    <w:sectPr w:rsidR="00AA22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715583">
    <w:abstractNumId w:val="8"/>
  </w:num>
  <w:num w:numId="2" w16cid:durableId="1786146941">
    <w:abstractNumId w:val="6"/>
  </w:num>
  <w:num w:numId="3" w16cid:durableId="1335694140">
    <w:abstractNumId w:val="5"/>
  </w:num>
  <w:num w:numId="4" w16cid:durableId="1967999419">
    <w:abstractNumId w:val="4"/>
  </w:num>
  <w:num w:numId="5" w16cid:durableId="359016042">
    <w:abstractNumId w:val="7"/>
  </w:num>
  <w:num w:numId="6" w16cid:durableId="142478714">
    <w:abstractNumId w:val="3"/>
  </w:num>
  <w:num w:numId="7" w16cid:durableId="258220719">
    <w:abstractNumId w:val="2"/>
  </w:num>
  <w:num w:numId="8" w16cid:durableId="1487863858">
    <w:abstractNumId w:val="1"/>
  </w:num>
  <w:num w:numId="9" w16cid:durableId="8449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B7F"/>
    <w:rsid w:val="00792692"/>
    <w:rsid w:val="00AA1D8D"/>
    <w:rsid w:val="00AA228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2024-01-10T03:55:00Z</dcterms:modified>
  <cp:category/>
</cp:coreProperties>
</file>