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382F" w:rsidRDefault="007F15E5">
      <w:pPr>
        <w:jc w:val="center"/>
      </w:pPr>
      <w:r>
        <w:rPr>
          <w:rFonts w:ascii="Calibri" w:hAnsi="Calibri"/>
          <w:sz w:val="44"/>
        </w:rPr>
        <w:t>The Quantum Realm: Unveiling the Microscopic Universe</w:t>
      </w:r>
    </w:p>
    <w:p w:rsidR="0026382F" w:rsidRDefault="007F15E5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427E6D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Eleanor Richards</w:t>
      </w:r>
    </w:p>
    <w:p w:rsidR="0026382F" w:rsidRDefault="007F15E5">
      <w:pPr>
        <w:jc w:val="center"/>
      </w:pPr>
      <w:r>
        <w:rPr>
          <w:rFonts w:ascii="Calibri" w:hAnsi="Calibri"/>
          <w:sz w:val="32"/>
        </w:rPr>
        <w:t>eleanor</w:t>
      </w:r>
      <w:r w:rsidR="00427E6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richards@quantumresearch</w:t>
      </w:r>
      <w:r w:rsidR="00427E6D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26382F" w:rsidRDefault="0026382F"/>
    <w:p w:rsidR="0026382F" w:rsidRDefault="007F15E5">
      <w:r>
        <w:rPr>
          <w:rFonts w:ascii="Calibri" w:hAnsi="Calibri"/>
          <w:sz w:val="24"/>
        </w:rPr>
        <w:t>The vastness of the universe stretches far beyond our naked eyes, revealing a microscopic realm governed by the enigmatic principles of quantum mechanics</w:t>
      </w:r>
      <w:r w:rsidR="00427E6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realm, known as the quantum world, holds the key to unlocking some of the most profound mysteries of nature</w:t>
      </w:r>
      <w:r w:rsidR="00427E6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into this uncharted territory, we embark on a journey of discovery, exploring the intricate tapestry of particles and forces that orchestrate the universe at its most fundamental level</w:t>
      </w:r>
      <w:r w:rsidR="00427E6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quantum realm operates on principles that defy our classical understanding of reality</w:t>
      </w:r>
      <w:r w:rsidR="00427E6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Particles, the building blocks of matter, exhibit a dual nature, behaving simultaneously as both waves and particles</w:t>
      </w:r>
      <w:r w:rsidR="00427E6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act of observation, a seemingly mundane act in our macroscopic world, profoundly influences the behavior of quantum particles, a phenomenon known as the wave function collapse</w:t>
      </w:r>
      <w:r w:rsidR="00427E6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And perhaps most perplexing of all, quantum entanglement allows particles separated by vast distances to remain interconnected, instantaneously responding to changes in each other's states</w:t>
      </w:r>
      <w:r w:rsidR="00427E6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These mind-bending concepts form the foundation of the quantum world, challenging our most cherished notions of space, time, and causality</w:t>
      </w:r>
      <w:r w:rsidR="00427E6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despite its elusiveness, the quantum realm holds immense promise for technological advancements</w:t>
      </w:r>
      <w:r w:rsidR="00427E6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computing, a field that harnesses the unique properties of quantum particles, has the potential to revolutionize computation, enabling tasks currently deemed impossible</w:t>
      </w:r>
      <w:r w:rsidR="00427E6D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cryptography, exploiting the principles of entanglement, offers unbreakable encryption protocols, securing our communications in an increasingly digitalized world</w:t>
      </w:r>
      <w:r w:rsidR="00427E6D">
        <w:rPr>
          <w:rFonts w:ascii="Calibri" w:hAnsi="Calibri"/>
          <w:sz w:val="24"/>
        </w:rPr>
        <w:t>.</w:t>
      </w:r>
    </w:p>
    <w:p w:rsidR="0026382F" w:rsidRDefault="007F15E5">
      <w:r>
        <w:rPr>
          <w:rFonts w:ascii="Calibri" w:hAnsi="Calibri"/>
          <w:sz w:val="28"/>
        </w:rPr>
        <w:t>Summary</w:t>
      </w:r>
    </w:p>
    <w:p w:rsidR="0026382F" w:rsidRDefault="007F15E5">
      <w:r>
        <w:rPr>
          <w:rFonts w:ascii="Calibri" w:hAnsi="Calibri"/>
        </w:rPr>
        <w:t>The quantum world, an enigmatic realm at the foundation of our universe, presents a fascinating paradox, challenging our classical understanding of reality while simultaneously offering immense potential for technological progress</w:t>
      </w:r>
      <w:r w:rsidR="00427E6D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unravel the mysteries of this microscopic domain, we stand on the precipice of discoveries that could redefine our understanding of the universe and transform our technological landscape</w:t>
      </w:r>
      <w:r w:rsidR="00427E6D">
        <w:rPr>
          <w:rFonts w:ascii="Calibri" w:hAnsi="Calibri"/>
        </w:rPr>
        <w:t>.</w:t>
      </w:r>
      <w:r>
        <w:rPr>
          <w:rFonts w:ascii="Calibri" w:hAnsi="Calibri"/>
        </w:rPr>
        <w:t xml:space="preserve"> The quantum realm </w:t>
      </w:r>
      <w:r>
        <w:rPr>
          <w:rFonts w:ascii="Calibri" w:hAnsi="Calibri"/>
        </w:rPr>
        <w:lastRenderedPageBreak/>
        <w:t>beckons us to push the boundaries of knowledge, leading us on a journey where the unimaginable becomes reality</w:t>
      </w:r>
      <w:r w:rsidR="00427E6D">
        <w:rPr>
          <w:rFonts w:ascii="Calibri" w:hAnsi="Calibri"/>
        </w:rPr>
        <w:t>.</w:t>
      </w:r>
    </w:p>
    <w:sectPr w:rsidR="002638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9872951">
    <w:abstractNumId w:val="8"/>
  </w:num>
  <w:num w:numId="2" w16cid:durableId="927998963">
    <w:abstractNumId w:val="6"/>
  </w:num>
  <w:num w:numId="3" w16cid:durableId="1731342938">
    <w:abstractNumId w:val="5"/>
  </w:num>
  <w:num w:numId="4" w16cid:durableId="1075275679">
    <w:abstractNumId w:val="4"/>
  </w:num>
  <w:num w:numId="5" w16cid:durableId="685131630">
    <w:abstractNumId w:val="7"/>
  </w:num>
  <w:num w:numId="6" w16cid:durableId="632905580">
    <w:abstractNumId w:val="3"/>
  </w:num>
  <w:num w:numId="7" w16cid:durableId="165218617">
    <w:abstractNumId w:val="2"/>
  </w:num>
  <w:num w:numId="8" w16cid:durableId="2091727578">
    <w:abstractNumId w:val="1"/>
  </w:num>
  <w:num w:numId="9" w16cid:durableId="171379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382F"/>
    <w:rsid w:val="0029639D"/>
    <w:rsid w:val="00326F90"/>
    <w:rsid w:val="00427E6D"/>
    <w:rsid w:val="007F15E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2024-01-10T03:56:00Z</dcterms:modified>
  <cp:category/>
</cp:coreProperties>
</file>