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5C7" w:rsidRDefault="00E042EA">
      <w:pPr>
        <w:jc w:val="center"/>
      </w:pPr>
      <w:r>
        <w:rPr>
          <w:rFonts w:ascii="Calibri" w:hAnsi="Calibri"/>
          <w:sz w:val="44"/>
        </w:rPr>
        <w:t>Unraveling the Enigmatic Universe</w:t>
      </w:r>
    </w:p>
    <w:p w:rsidR="008125C7" w:rsidRDefault="00E042EA">
      <w:pPr>
        <w:pStyle w:val="NoSpacing"/>
        <w:jc w:val="center"/>
      </w:pPr>
      <w:r>
        <w:rPr>
          <w:rFonts w:ascii="Calibri" w:hAnsi="Calibri"/>
          <w:sz w:val="36"/>
        </w:rPr>
        <w:t>Isabella Kornilova</w:t>
      </w:r>
    </w:p>
    <w:p w:rsidR="008125C7" w:rsidRDefault="00E042EA">
      <w:pPr>
        <w:jc w:val="center"/>
      </w:pPr>
      <w:r>
        <w:rPr>
          <w:rFonts w:ascii="Calibri" w:hAnsi="Calibri"/>
          <w:sz w:val="32"/>
        </w:rPr>
        <w:t>ikornilova@sciencevision</w:t>
      </w:r>
      <w:r w:rsidR="00CD3A5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125C7" w:rsidRDefault="008125C7"/>
    <w:p w:rsidR="008125C7" w:rsidRDefault="00E042EA">
      <w:r>
        <w:rPr>
          <w:rFonts w:ascii="Calibri" w:hAnsi="Calibri"/>
          <w:sz w:val="24"/>
        </w:rPr>
        <w:t>Within the vast cosmic tapestry, celestial bodies engage in a captivating dance, revealing a universe brimming with captivating mysteries</w:t>
      </w:r>
      <w:r w:rsidR="00CD3A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the bounds of our planet, the exploration of space ignites our imagination and propels scientific inquiry into the unknown</w:t>
      </w:r>
      <w:r w:rsidR="00CD3A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beguiling depths of black holes to the ethereal beauty of nebulae, every corner of the cosmos beckons us to unravel its secrets</w:t>
      </w:r>
      <w:r w:rsidR="00CD3A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unravel the enigmatic universe, we not only push the boundaries of knowledge but also gain profound insights into our own existence</w:t>
      </w:r>
      <w:r w:rsidR="00CD3A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celestial symphony unveils the intricacies of time, space, and matter</w:t>
      </w:r>
      <w:r w:rsidR="00CD3A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relentless observation and experimentation, astrophysicists strive to comprehend the intricate mechanics of the universe</w:t>
      </w:r>
      <w:r w:rsidR="00CD3A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Gravity, the invisible choreographer, guides the movement of celestial bodies, shaping their paths and interactions</w:t>
      </w:r>
      <w:r w:rsidR="00CD3A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dance of planets around their parent stars, the graceful ballet of galaxies, and the harmony of cosmic expansion captivate our attention and inspire awe</w:t>
      </w:r>
      <w:r w:rsidR="00CD3A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quest to unravel the enigma of the universe unveils its profound implications for life on Earth</w:t>
      </w:r>
      <w:r w:rsidR="00CD3A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delicate balance of our planet's ecosystems, the rhythms of life, and the very air we breathe are all intricately connected to cosmic forces</w:t>
      </w:r>
      <w:r w:rsidR="00CD3A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understanding the vastness of the cosmos, we gain a newfound appreciation for the fragility and uniqueness of our own world</w:t>
      </w:r>
      <w:r w:rsidR="00CD3A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embark on this scientific odyssey through the vast expanse of the universe, we find ourselves interconnected with the boundless mysteries that surround us</w:t>
      </w:r>
      <w:r w:rsidR="00CD3A51">
        <w:rPr>
          <w:rFonts w:ascii="Calibri" w:hAnsi="Calibri"/>
          <w:sz w:val="24"/>
        </w:rPr>
        <w:t>.</w:t>
      </w:r>
    </w:p>
    <w:p w:rsidR="008125C7" w:rsidRDefault="00E042EA">
      <w:r>
        <w:rPr>
          <w:rFonts w:ascii="Calibri" w:hAnsi="Calibri"/>
          <w:sz w:val="28"/>
        </w:rPr>
        <w:t>Summary</w:t>
      </w:r>
    </w:p>
    <w:p w:rsidR="008125C7" w:rsidRDefault="00E042EA">
      <w:r>
        <w:rPr>
          <w:rFonts w:ascii="Calibri" w:hAnsi="Calibri"/>
        </w:rPr>
        <w:t>Our journey through the cosmos unveils a universe teeming with enigmatic wonders</w:t>
      </w:r>
      <w:r w:rsidR="00CD3A51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space ignites our imagination and propels scientific inquiry into the unknown, revealing the intricate mechanics of the universe</w:t>
      </w:r>
      <w:r w:rsidR="00CD3A51">
        <w:rPr>
          <w:rFonts w:ascii="Calibri" w:hAnsi="Calibri"/>
        </w:rPr>
        <w:t>.</w:t>
      </w:r>
      <w:r>
        <w:rPr>
          <w:rFonts w:ascii="Calibri" w:hAnsi="Calibri"/>
        </w:rPr>
        <w:t xml:space="preserve"> Astro</w:t>
      </w:r>
      <w:r w:rsidR="00CD3A51">
        <w:rPr>
          <w:rFonts w:ascii="Calibri" w:hAnsi="Calibri"/>
        </w:rPr>
        <w:t>.</w:t>
      </w:r>
      <w:r>
        <w:rPr>
          <w:rFonts w:ascii="Calibri" w:hAnsi="Calibri"/>
        </w:rPr>
        <w:t>&lt;/p&gt;</w:t>
      </w:r>
    </w:p>
    <w:sectPr w:rsidR="00812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0055822">
    <w:abstractNumId w:val="8"/>
  </w:num>
  <w:num w:numId="2" w16cid:durableId="505946928">
    <w:abstractNumId w:val="6"/>
  </w:num>
  <w:num w:numId="3" w16cid:durableId="878981312">
    <w:abstractNumId w:val="5"/>
  </w:num>
  <w:num w:numId="4" w16cid:durableId="364136010">
    <w:abstractNumId w:val="4"/>
  </w:num>
  <w:num w:numId="5" w16cid:durableId="1100107826">
    <w:abstractNumId w:val="7"/>
  </w:num>
  <w:num w:numId="6" w16cid:durableId="924846816">
    <w:abstractNumId w:val="3"/>
  </w:num>
  <w:num w:numId="7" w16cid:durableId="1423330113">
    <w:abstractNumId w:val="2"/>
  </w:num>
  <w:num w:numId="8" w16cid:durableId="1433549292">
    <w:abstractNumId w:val="1"/>
  </w:num>
  <w:num w:numId="9" w16cid:durableId="150879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25C7"/>
    <w:rsid w:val="00AA1D8D"/>
    <w:rsid w:val="00B47730"/>
    <w:rsid w:val="00CB0664"/>
    <w:rsid w:val="00CD3A51"/>
    <w:rsid w:val="00E042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