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64506" w:rsidRDefault="00B222C4">
      <w:pPr>
        <w:jc w:val="center"/>
      </w:pPr>
      <w:r>
        <w:rPr>
          <w:rFonts w:ascii="Calibri" w:hAnsi="Calibri"/>
          <w:sz w:val="44"/>
        </w:rPr>
        <w:t>Technological Adaptations in the Digital Age</w:t>
      </w:r>
    </w:p>
    <w:p w:rsidR="00B64506" w:rsidRDefault="00B222C4">
      <w:pPr>
        <w:pStyle w:val="NoSpacing"/>
        <w:jc w:val="center"/>
      </w:pPr>
      <w:r>
        <w:rPr>
          <w:rFonts w:ascii="Calibri" w:hAnsi="Calibri"/>
          <w:sz w:val="36"/>
        </w:rPr>
        <w:t>Jean-Claude Cyriaque</w:t>
      </w:r>
    </w:p>
    <w:p w:rsidR="00B64506" w:rsidRDefault="00B222C4">
      <w:pPr>
        <w:jc w:val="center"/>
      </w:pPr>
      <w:r>
        <w:rPr>
          <w:rFonts w:ascii="Calibri" w:hAnsi="Calibri"/>
          <w:sz w:val="32"/>
        </w:rPr>
        <w:t>jccyriaque@iastate</w:t>
      </w:r>
      <w:r w:rsidR="00246636">
        <w:rPr>
          <w:rFonts w:ascii="Calibri" w:hAnsi="Calibri"/>
          <w:sz w:val="32"/>
        </w:rPr>
        <w:t>.</w:t>
      </w:r>
      <w:r>
        <w:rPr>
          <w:rFonts w:ascii="Calibri" w:hAnsi="Calibri"/>
          <w:sz w:val="32"/>
        </w:rPr>
        <w:t>edu</w:t>
      </w:r>
    </w:p>
    <w:p w:rsidR="00B64506" w:rsidRDefault="00B64506"/>
    <w:p w:rsidR="00B64506" w:rsidRDefault="00B222C4">
      <w:r>
        <w:rPr>
          <w:rFonts w:ascii="Calibri" w:hAnsi="Calibri"/>
          <w:sz w:val="24"/>
        </w:rPr>
        <w:t>In a world propelled by stremitel'no razvivaiushchiesia tekhnologii, a seismic shift has occurred in the way we navigate the digital realm</w:t>
      </w:r>
      <w:r w:rsidR="00246636">
        <w:rPr>
          <w:rFonts w:ascii="Calibri" w:hAnsi="Calibri"/>
          <w:sz w:val="24"/>
        </w:rPr>
        <w:t>.</w:t>
      </w:r>
      <w:r>
        <w:rPr>
          <w:rFonts w:ascii="Calibri" w:hAnsi="Calibri"/>
          <w:sz w:val="24"/>
        </w:rPr>
        <w:t xml:space="preserve"> This landscape is teeming with endless possibilities, challenging us to remodel our perceptions and adapt to the dynamic nature of rapidly evolving technology</w:t>
      </w:r>
      <w:r w:rsidR="00246636">
        <w:rPr>
          <w:rFonts w:ascii="Calibri" w:hAnsi="Calibri"/>
          <w:sz w:val="24"/>
        </w:rPr>
        <w:t>.</w:t>
      </w:r>
      <w:r>
        <w:rPr>
          <w:rFonts w:ascii="Calibri" w:hAnsi="Calibri"/>
          <w:sz w:val="24"/>
        </w:rPr>
        <w:t xml:space="preserve"> This essay delves into the intricacies of these transformations, shedding light on the impact of artificial intelligence, augmented reality, and 3D printing, while also examining their implications on various fields ranging from healthcare to manufacturing</w:t>
      </w:r>
      <w:r w:rsidR="00246636">
        <w:rPr>
          <w:rFonts w:ascii="Calibri" w:hAnsi="Calibri"/>
          <w:sz w:val="24"/>
        </w:rPr>
        <w:t>.</w:t>
      </w:r>
      <w:r>
        <w:rPr>
          <w:rFonts w:ascii="Calibri" w:hAnsi="Calibri"/>
          <w:sz w:val="24"/>
        </w:rPr>
        <w:t xml:space="preserve"> These groundbreaking innovations are setting the stage for a new era of interconnectedness, convenience, and efficiency</w:t>
      </w:r>
      <w:r w:rsidR="00246636">
        <w:rPr>
          <w:rFonts w:ascii="Calibri" w:hAnsi="Calibri"/>
          <w:sz w:val="24"/>
        </w:rPr>
        <w:t>.</w:t>
      </w:r>
      <w:r>
        <w:rPr>
          <w:rFonts w:ascii="Calibri" w:hAnsi="Calibri"/>
          <w:sz w:val="24"/>
        </w:rPr>
        <w:br/>
      </w:r>
      <w:r>
        <w:rPr>
          <w:rFonts w:ascii="Calibri" w:hAnsi="Calibri"/>
          <w:sz w:val="24"/>
        </w:rPr>
        <w:br/>
        <w:t>Augmented reality, a revolutionary concept, seamlessly blends digital elements with the physical world</w:t>
      </w:r>
      <w:r w:rsidR="00246636">
        <w:rPr>
          <w:rFonts w:ascii="Calibri" w:hAnsi="Calibri"/>
          <w:sz w:val="24"/>
        </w:rPr>
        <w:t>.</w:t>
      </w:r>
      <w:r>
        <w:rPr>
          <w:rFonts w:ascii="Calibri" w:hAnsi="Calibri"/>
          <w:sz w:val="24"/>
        </w:rPr>
        <w:t xml:space="preserve"> This immersive experience has the power to reshape the way we interact with information and engage with our surroundings</w:t>
      </w:r>
      <w:r w:rsidR="00246636">
        <w:rPr>
          <w:rFonts w:ascii="Calibri" w:hAnsi="Calibri"/>
          <w:sz w:val="24"/>
        </w:rPr>
        <w:t>.</w:t>
      </w:r>
      <w:r>
        <w:rPr>
          <w:rFonts w:ascii="Calibri" w:hAnsi="Calibri"/>
          <w:sz w:val="24"/>
        </w:rPr>
        <w:t xml:space="preserve"> From enriching educational experiences to providing real-time navigation assistance, augmented reality is making waves across diverse sectors</w:t>
      </w:r>
      <w:r w:rsidR="00246636">
        <w:rPr>
          <w:rFonts w:ascii="Calibri" w:hAnsi="Calibri"/>
          <w:sz w:val="24"/>
        </w:rPr>
        <w:t>.</w:t>
      </w:r>
      <w:r>
        <w:rPr>
          <w:rFonts w:ascii="Calibri" w:hAnsi="Calibri"/>
          <w:sz w:val="24"/>
        </w:rPr>
        <w:t xml:space="preserve"> Likewise, 3D printing, with its ability to create complex objects layer by layer, is revolutionizing manufacturing processes</w:t>
      </w:r>
      <w:r w:rsidR="00246636">
        <w:rPr>
          <w:rFonts w:ascii="Calibri" w:hAnsi="Calibri"/>
          <w:sz w:val="24"/>
        </w:rPr>
        <w:t>.</w:t>
      </w:r>
      <w:r>
        <w:rPr>
          <w:rFonts w:ascii="Calibri" w:hAnsi="Calibri"/>
          <w:sz w:val="24"/>
        </w:rPr>
        <w:t xml:space="preserve"> This technology offers a cost-effective and customized approach to product development and opens doors to unprecedented levels of creativity and innovation</w:t>
      </w:r>
      <w:r w:rsidR="00246636">
        <w:rPr>
          <w:rFonts w:ascii="Calibri" w:hAnsi="Calibri"/>
          <w:sz w:val="24"/>
        </w:rPr>
        <w:t>.</w:t>
      </w:r>
      <w:r>
        <w:rPr>
          <w:rFonts w:ascii="Calibri" w:hAnsi="Calibri"/>
          <w:sz w:val="24"/>
        </w:rPr>
        <w:br/>
      </w:r>
      <w:r>
        <w:rPr>
          <w:rFonts w:ascii="Calibri" w:hAnsi="Calibri"/>
          <w:sz w:val="24"/>
        </w:rPr>
        <w:br/>
        <w:t>Moreover, the exponential growth of artificial intelligence (AI) algorithms marks a defining moment in the evolution of technology</w:t>
      </w:r>
      <w:r w:rsidR="00246636">
        <w:rPr>
          <w:rFonts w:ascii="Calibri" w:hAnsi="Calibri"/>
          <w:sz w:val="24"/>
        </w:rPr>
        <w:t>.</w:t>
      </w:r>
      <w:r>
        <w:rPr>
          <w:rFonts w:ascii="Calibri" w:hAnsi="Calibri"/>
          <w:sz w:val="24"/>
        </w:rPr>
        <w:t xml:space="preserve"> AI-driven machines can now perform sophisticated tasks that once required human intelligence, unlocking new frontiers of automation and efficiency</w:t>
      </w:r>
      <w:r w:rsidR="00246636">
        <w:rPr>
          <w:rFonts w:ascii="Calibri" w:hAnsi="Calibri"/>
          <w:sz w:val="24"/>
        </w:rPr>
        <w:t>.</w:t>
      </w:r>
      <w:r>
        <w:rPr>
          <w:rFonts w:ascii="Calibri" w:hAnsi="Calibri"/>
          <w:sz w:val="24"/>
        </w:rPr>
        <w:t xml:space="preserve"> As artificial intelligence continues to permeate various industries, it has the potential to streamline decision-making, optimize resource allocation, and enhance customer experiences in unprecedented ways</w:t>
      </w:r>
      <w:r w:rsidR="00246636">
        <w:rPr>
          <w:rFonts w:ascii="Calibri" w:hAnsi="Calibri"/>
          <w:sz w:val="24"/>
        </w:rPr>
        <w:t>.</w:t>
      </w:r>
    </w:p>
    <w:p w:rsidR="00B64506" w:rsidRDefault="00B222C4">
      <w:r>
        <w:rPr>
          <w:rFonts w:ascii="Calibri" w:hAnsi="Calibri"/>
          <w:sz w:val="28"/>
        </w:rPr>
        <w:t>Summary</w:t>
      </w:r>
    </w:p>
    <w:p w:rsidR="00B64506" w:rsidRDefault="00B222C4">
      <w:r>
        <w:rPr>
          <w:rFonts w:ascii="Calibri" w:hAnsi="Calibri"/>
        </w:rPr>
        <w:t>From the transformative effects of augmented reality to the groundbreaking possibilities presented by 3D printing, this essay has illuminated the profound impact of technological innovations on society</w:t>
      </w:r>
      <w:r w:rsidR="00246636">
        <w:rPr>
          <w:rFonts w:ascii="Calibri" w:hAnsi="Calibri"/>
        </w:rPr>
        <w:t>.</w:t>
      </w:r>
      <w:r>
        <w:rPr>
          <w:rFonts w:ascii="Calibri" w:hAnsi="Calibri"/>
        </w:rPr>
        <w:t xml:space="preserve"> It has highlighted the integral role of artificial intelligence, augmented reality, and 3D printing in advancing industries and shaping the way we live, work, and interact with the world around us</w:t>
      </w:r>
      <w:r w:rsidR="00246636">
        <w:rPr>
          <w:rFonts w:ascii="Calibri" w:hAnsi="Calibri"/>
        </w:rPr>
        <w:t>.</w:t>
      </w:r>
      <w:r>
        <w:rPr>
          <w:rFonts w:ascii="Calibri" w:hAnsi="Calibri"/>
        </w:rPr>
        <w:t xml:space="preserve"> These transformative technologies have the power to propel us </w:t>
      </w:r>
      <w:r>
        <w:rPr>
          <w:rFonts w:ascii="Calibri" w:hAnsi="Calibri"/>
        </w:rPr>
        <w:lastRenderedPageBreak/>
        <w:t>towards a future characterized by unparalleled interconnectedness, convenience, and efficiency</w:t>
      </w:r>
      <w:r w:rsidR="00246636">
        <w:rPr>
          <w:rFonts w:ascii="Calibri" w:hAnsi="Calibri"/>
        </w:rPr>
        <w:t>.</w:t>
      </w:r>
      <w:r>
        <w:rPr>
          <w:rFonts w:ascii="Calibri" w:hAnsi="Calibri"/>
        </w:rPr>
        <w:t xml:space="preserve"> Their ongoing evolution promises to unveil even more remarkable possibilities, affirming the limitless potential of human ingenuity and paving the way for a brighter and more prosperous digital landscape</w:t>
      </w:r>
      <w:r w:rsidR="00246636">
        <w:rPr>
          <w:rFonts w:ascii="Calibri" w:hAnsi="Calibri"/>
        </w:rPr>
        <w:t>.</w:t>
      </w:r>
    </w:p>
    <w:sectPr w:rsidR="00B6450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46237955">
    <w:abstractNumId w:val="8"/>
  </w:num>
  <w:num w:numId="2" w16cid:durableId="1537621428">
    <w:abstractNumId w:val="6"/>
  </w:num>
  <w:num w:numId="3" w16cid:durableId="1291327934">
    <w:abstractNumId w:val="5"/>
  </w:num>
  <w:num w:numId="4" w16cid:durableId="1346596441">
    <w:abstractNumId w:val="4"/>
  </w:num>
  <w:num w:numId="5" w16cid:durableId="1560356532">
    <w:abstractNumId w:val="7"/>
  </w:num>
  <w:num w:numId="6" w16cid:durableId="1337220979">
    <w:abstractNumId w:val="3"/>
  </w:num>
  <w:num w:numId="7" w16cid:durableId="350886826">
    <w:abstractNumId w:val="2"/>
  </w:num>
  <w:num w:numId="8" w16cid:durableId="1771780409">
    <w:abstractNumId w:val="1"/>
  </w:num>
  <w:num w:numId="9" w16cid:durableId="767194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46636"/>
    <w:rsid w:val="0029639D"/>
    <w:rsid w:val="00326F90"/>
    <w:rsid w:val="00AA1D8D"/>
    <w:rsid w:val="00B222C4"/>
    <w:rsid w:val="00B47730"/>
    <w:rsid w:val="00B6450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400</Words>
  <Characters>2282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2024-01-10T03:57:00Z</dcterms:modified>
  <cp:category/>
</cp:coreProperties>
</file>