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E99" w:rsidRDefault="00587EC4">
      <w:pPr>
        <w:jc w:val="center"/>
      </w:pPr>
      <w:r>
        <w:rPr>
          <w:rFonts w:ascii="Calibri" w:hAnsi="Calibri"/>
          <w:sz w:val="44"/>
        </w:rPr>
        <w:t>Universes Collide: The Marriage of Dark Energy and Quantum Theory</w:t>
      </w:r>
    </w:p>
    <w:p w:rsidR="00845E99" w:rsidRDefault="00587EC4">
      <w:pPr>
        <w:pStyle w:val="NoSpacing"/>
        <w:jc w:val="center"/>
      </w:pPr>
      <w:r>
        <w:rPr>
          <w:rFonts w:ascii="Calibri" w:hAnsi="Calibri"/>
          <w:sz w:val="36"/>
        </w:rPr>
        <w:t>Derek Tomlinson</w:t>
      </w:r>
    </w:p>
    <w:p w:rsidR="00845E99" w:rsidRDefault="00587EC4">
      <w:pPr>
        <w:jc w:val="center"/>
      </w:pPr>
      <w:r>
        <w:rPr>
          <w:rFonts w:ascii="Calibri" w:hAnsi="Calibri"/>
          <w:sz w:val="32"/>
        </w:rPr>
        <w:t>derek</w:t>
      </w:r>
      <w:r w:rsidR="001F073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tomlinson@bluewavetechnologies</w:t>
      </w:r>
      <w:r w:rsidR="001F073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845E99" w:rsidRDefault="00845E99"/>
    <w:p w:rsidR="00845E99" w:rsidRDefault="00587EC4">
      <w:r>
        <w:rPr>
          <w:rFonts w:ascii="Calibri" w:hAnsi="Calibri"/>
          <w:sz w:val="24"/>
        </w:rPr>
        <w:t>Imagine a vast, ever-expanding cosmic arena, a stage set for a grand dance of particles, energies, and theories</w:t>
      </w:r>
      <w:r w:rsidR="001F07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the heart of this spectacle, two cosmic enigmas - dark energy and quantum theory - engage in a captivating interplay, their profound nature shaping the fabric of reality</w:t>
      </w:r>
      <w:r w:rsidR="001F07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Dark energy, an invisible force accelerating the expansion of the universe, holds sway over the grand cosmic tapestry, while quantum theory, governing the microscopic realm of particles and energies, unveils a reality beyond classical comprehension</w:t>
      </w:r>
      <w:r w:rsidR="001F07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these two realms collide, they weave an intricate tapestry of questions, challenging our fundamental understanding of existence</w:t>
      </w:r>
      <w:r w:rsidR="001F07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depths of the unexplored cosmos, hidden beneath the veil of night, dark energy reigns supreme, manipulating the destiny of the universe</w:t>
      </w:r>
      <w:r w:rsidR="001F07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ceaseless expansionary power, a mysterious and enigmatic force, eludes scientific explanation, propelling celestial bodies apart with immense velocity</w:t>
      </w:r>
      <w:r w:rsidR="001F07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an invisible conductor, it orchestrates the symphony of the cosmos, yet its nature remains shrouded in mystery</w:t>
      </w:r>
      <w:r w:rsidR="001F07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Meanwhile, in the minute world of particles, quantum theory stages its own enigmatic play, challenging our classical perception of reality</w:t>
      </w:r>
      <w:r w:rsidR="001F07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this realm of the infinitesimally small, particles behave in perplexing and counterintuitive ways, defying conventional notions of causality and locality</w:t>
      </w:r>
      <w:r w:rsidR="001F07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realm where uncertainty reigns and probabilities dance, where the act of observation alters the observed</w:t>
      </w:r>
      <w:r w:rsidR="001F073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deeper into this quantum wonderland, we uncover a universe that is governed by laws both strange and awe-inspiring</w:t>
      </w:r>
      <w:r w:rsidR="001F0734">
        <w:rPr>
          <w:rFonts w:ascii="Calibri" w:hAnsi="Calibri"/>
          <w:sz w:val="24"/>
        </w:rPr>
        <w:t>.</w:t>
      </w:r>
    </w:p>
    <w:p w:rsidR="00845E99" w:rsidRDefault="00587EC4">
      <w:r>
        <w:rPr>
          <w:rFonts w:ascii="Calibri" w:hAnsi="Calibri"/>
          <w:sz w:val="28"/>
        </w:rPr>
        <w:t>Summary</w:t>
      </w:r>
    </w:p>
    <w:p w:rsidR="00845E99" w:rsidRDefault="00587EC4">
      <w:r>
        <w:rPr>
          <w:rFonts w:ascii="Calibri" w:hAnsi="Calibri"/>
        </w:rPr>
        <w:t>The merger of dark energy and quantum theory ignites a constellation of profound questions, challenging our comprehension of the cosmos</w:t>
      </w:r>
      <w:r w:rsidR="001F0734">
        <w:rPr>
          <w:rFonts w:ascii="Calibri" w:hAnsi="Calibri"/>
        </w:rPr>
        <w:t>.</w:t>
      </w:r>
      <w:r>
        <w:rPr>
          <w:rFonts w:ascii="Calibri" w:hAnsi="Calibri"/>
        </w:rPr>
        <w:t xml:space="preserve"> On the grand scale, dark energy's expansive influence shapes the destiny of the universe, while on the microscopic stage, quantum theory redefines our understanding of reality itself</w:t>
      </w:r>
      <w:r w:rsidR="001F0734">
        <w:rPr>
          <w:rFonts w:ascii="Calibri" w:hAnsi="Calibri"/>
        </w:rPr>
        <w:t>.</w:t>
      </w:r>
      <w:r>
        <w:rPr>
          <w:rFonts w:ascii="Calibri" w:hAnsi="Calibri"/>
        </w:rPr>
        <w:t xml:space="preserve"> These two enigmatic forces, dancing in cosmic harmony, orchestrate a universe of mystery, inviting us to question the very nature of existence</w:t>
      </w:r>
      <w:r w:rsidR="001F0734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lastRenderedPageBreak/>
        <w:t>As we continue to explore the depths of the cosmos, we embark on a journey of discovery, striving to unveil the secrets of dark energy and quantum theory, two pillars of our universe's enigmatic architecture</w:t>
      </w:r>
      <w:r w:rsidR="001F0734">
        <w:rPr>
          <w:rFonts w:ascii="Calibri" w:hAnsi="Calibri"/>
        </w:rPr>
        <w:t>.</w:t>
      </w:r>
    </w:p>
    <w:sectPr w:rsidR="00845E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444547">
    <w:abstractNumId w:val="8"/>
  </w:num>
  <w:num w:numId="2" w16cid:durableId="313073397">
    <w:abstractNumId w:val="6"/>
  </w:num>
  <w:num w:numId="3" w16cid:durableId="1321037645">
    <w:abstractNumId w:val="5"/>
  </w:num>
  <w:num w:numId="4" w16cid:durableId="9457749">
    <w:abstractNumId w:val="4"/>
  </w:num>
  <w:num w:numId="5" w16cid:durableId="1320647951">
    <w:abstractNumId w:val="7"/>
  </w:num>
  <w:num w:numId="6" w16cid:durableId="782118227">
    <w:abstractNumId w:val="3"/>
  </w:num>
  <w:num w:numId="7" w16cid:durableId="1829050970">
    <w:abstractNumId w:val="2"/>
  </w:num>
  <w:num w:numId="8" w16cid:durableId="1077633315">
    <w:abstractNumId w:val="1"/>
  </w:num>
  <w:num w:numId="9" w16cid:durableId="160807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734"/>
    <w:rsid w:val="0029639D"/>
    <w:rsid w:val="00326F90"/>
    <w:rsid w:val="00587EC4"/>
    <w:rsid w:val="00845E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