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A01" w:rsidRDefault="007D4DD2">
      <w:pPr>
        <w:jc w:val="center"/>
      </w:pPr>
      <w:r>
        <w:rPr>
          <w:rFonts w:ascii="Calibri" w:hAnsi="Calibri"/>
          <w:sz w:val="44"/>
        </w:rPr>
        <w:t>Unlocking Microscopic Realms: Electron Microscopy's Revolution</w:t>
      </w:r>
    </w:p>
    <w:p w:rsidR="007C7A01" w:rsidRDefault="007D4DD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1461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Amy Thompson</w:t>
      </w:r>
    </w:p>
    <w:p w:rsidR="007C7A01" w:rsidRDefault="007D4DD2">
      <w:pPr>
        <w:jc w:val="center"/>
      </w:pPr>
      <w:r>
        <w:rPr>
          <w:rFonts w:ascii="Calibri" w:hAnsi="Calibri"/>
          <w:sz w:val="32"/>
        </w:rPr>
        <w:t>amy</w:t>
      </w:r>
      <w:r w:rsidR="0081461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thompson@abcuniversity</w:t>
      </w:r>
      <w:r w:rsidR="0081461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7C7A01" w:rsidRDefault="007C7A01"/>
    <w:p w:rsidR="007C7A01" w:rsidRDefault="007D4DD2">
      <w:r>
        <w:rPr>
          <w:rFonts w:ascii="Calibri" w:hAnsi="Calibri"/>
          <w:sz w:val="24"/>
        </w:rPr>
        <w:t>In the vast expanse of science, electron microscopy stands as a towering achievement, revolutionizing our understanding of the intricate world of the infinitesimally small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technique has unveiled hidden realms previously inaccessible to human perception, expanding our knowledge of biological structures, materials science, and countless other fields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Electron microscopy has opened doors to explore the tiniest components of life, revealing the intricate details of cells, viruses, and molecules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enabled us to probe the atomic and molecular composition of materials, unlocking secrets that guide the development of novel technologies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electron microscopy has empowered us to visualize dynamic processes at unprecedented scales, capturing the movements of proteins and the assembly of complex molecular machines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capability has revolutionized our comprehension of biological functions, shedding light on fundamental cellular processes and paving the way for advancements in medicine and biotechnology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Electron microscopy stands as a testament to human ingenuity, a tool that has transformed our understanding of the microscopic world and continues to inspire groundbreaking discoveries across diverse scientific disciplines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versatility of electron microscopy extends far beyond biological sciences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penetrating gaze has illuminated the hidden structures of materials, revealing the intricate arrangements of atoms and molecules that dictate their properties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knowledge has facilitated the development of advanced materials with tailored properties, driving innovations in industries ranging from electronics to aerospace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electron microscopy has played a transformative role in engineering, allowing researchers to visualize and analyze defects in intricate structures, guiding the design of safer and more efficient systems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lastRenderedPageBreak/>
        <w:t>Additionally, electron microscopy has proven invaluable in fields such as forensics and archaeology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ability to reveal minute details has aided in the identification of trace evidence, contributing to solving crimes and uncovering hidden histories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Electron microscopy has also provided new insights into the origins of life, allowing scientists to explore the chemical signatures of early Earth and search for signs of extraterrestrial life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applications span the boundaries of disciplines, uniting researchers in a collective quest to unravel the mysteries of the universe, from the vastness of galaxies to the unfathomable depths of the atomic realm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Concluded: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Electron microscopy's impact extends beyond academia, influencing industries and inspiring future generations of scientists and engineers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remarkable capabilities have accelerated technological advancements, leading to the development of life-saving medical treatments, groundbreaking materials, and cutting-edge electronic devices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images captured by electron microscopes have captivated audiences worldwide, sparking curiosity and igniting a passion for exploration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serve as reminders of the profound interconnectedness of the natural world, revealing the intricate beauty hidden within the tiniest of structures</w:t>
      </w:r>
      <w:r w:rsidR="008146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Electron microscopy stands as a symbol of scientific progress, a testament to humanity's ceaseless pursuit of knowledge and understanding</w:t>
      </w:r>
      <w:r w:rsidR="00814615">
        <w:rPr>
          <w:rFonts w:ascii="Calibri" w:hAnsi="Calibri"/>
          <w:sz w:val="24"/>
        </w:rPr>
        <w:t>.</w:t>
      </w:r>
    </w:p>
    <w:p w:rsidR="007C7A01" w:rsidRDefault="007D4DD2">
      <w:r>
        <w:rPr>
          <w:rFonts w:ascii="Calibri" w:hAnsi="Calibri"/>
          <w:sz w:val="28"/>
        </w:rPr>
        <w:t>Summary</w:t>
      </w:r>
    </w:p>
    <w:p w:rsidR="007C7A01" w:rsidRDefault="007D4DD2">
      <w:r>
        <w:rPr>
          <w:rFonts w:ascii="Calibri" w:hAnsi="Calibri"/>
        </w:rPr>
        <w:t>Electron microscopy has revolutionized scientific exploration, unveiling hidden realms inaccessible to the naked eye</w:t>
      </w:r>
      <w:r w:rsidR="00814615">
        <w:rPr>
          <w:rFonts w:ascii="Calibri" w:hAnsi="Calibri"/>
        </w:rPr>
        <w:t>.</w:t>
      </w:r>
      <w:r>
        <w:rPr>
          <w:rFonts w:ascii="Calibri" w:hAnsi="Calibri"/>
        </w:rPr>
        <w:t xml:space="preserve"> Its ability to visualize structures at the atomic and molecular levels has transformed our understanding of biological processes, materials science, and countless other fields</w:t>
      </w:r>
      <w:r w:rsidR="00814615">
        <w:rPr>
          <w:rFonts w:ascii="Calibri" w:hAnsi="Calibri"/>
        </w:rPr>
        <w:t>.</w:t>
      </w:r>
      <w:r>
        <w:rPr>
          <w:rFonts w:ascii="Calibri" w:hAnsi="Calibri"/>
        </w:rPr>
        <w:t xml:space="preserve"> Electron microscopy has provided invaluable insights into the origins of life, aided in solving crimes, and inspired technological advancements that have improved human lives</w:t>
      </w:r>
      <w:r w:rsidR="00814615">
        <w:rPr>
          <w:rFonts w:ascii="Calibri" w:hAnsi="Calibri"/>
        </w:rPr>
        <w:t>.</w:t>
      </w:r>
      <w:r>
        <w:rPr>
          <w:rFonts w:ascii="Calibri" w:hAnsi="Calibri"/>
        </w:rPr>
        <w:t xml:space="preserve"> It continues to push the boundaries of knowledge, propelling us forward in our quest to unravel the mysteries of the universe</w:t>
      </w:r>
      <w:r w:rsidR="00814615">
        <w:rPr>
          <w:rFonts w:ascii="Calibri" w:hAnsi="Calibri"/>
        </w:rPr>
        <w:t>.</w:t>
      </w:r>
      <w:r>
        <w:rPr>
          <w:rFonts w:ascii="Calibri" w:hAnsi="Calibri"/>
        </w:rPr>
        <w:t xml:space="preserve"> The electron microscope stands as a beacon of human ingenuity, an instrument that has reshaped our perception of reality and continues to inspire awe and wonder</w:t>
      </w:r>
      <w:r w:rsidR="00814615">
        <w:rPr>
          <w:rFonts w:ascii="Calibri" w:hAnsi="Calibri"/>
        </w:rPr>
        <w:t>.</w:t>
      </w:r>
    </w:p>
    <w:sectPr w:rsidR="007C7A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371844">
    <w:abstractNumId w:val="8"/>
  </w:num>
  <w:num w:numId="2" w16cid:durableId="2012830833">
    <w:abstractNumId w:val="6"/>
  </w:num>
  <w:num w:numId="3" w16cid:durableId="499734866">
    <w:abstractNumId w:val="5"/>
  </w:num>
  <w:num w:numId="4" w16cid:durableId="423847256">
    <w:abstractNumId w:val="4"/>
  </w:num>
  <w:num w:numId="5" w16cid:durableId="92098061">
    <w:abstractNumId w:val="7"/>
  </w:num>
  <w:num w:numId="6" w16cid:durableId="1746143398">
    <w:abstractNumId w:val="3"/>
  </w:num>
  <w:num w:numId="7" w16cid:durableId="1785076911">
    <w:abstractNumId w:val="2"/>
  </w:num>
  <w:num w:numId="8" w16cid:durableId="1946495637">
    <w:abstractNumId w:val="1"/>
  </w:num>
  <w:num w:numId="9" w16cid:durableId="132389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A01"/>
    <w:rsid w:val="007D4DD2"/>
    <w:rsid w:val="008146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