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6C1" w:rsidRDefault="00297C90">
      <w:pPr>
        <w:jc w:val="center"/>
      </w:pPr>
      <w:r>
        <w:rPr>
          <w:rFonts w:ascii="Calibri" w:hAnsi="Calibri"/>
          <w:sz w:val="44"/>
        </w:rPr>
        <w:t>Unlocking Nature's Secrets: The Interplay of Chemistry and Biology</w:t>
      </w:r>
    </w:p>
    <w:p w:rsidR="003B36C1" w:rsidRDefault="00297C9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6E2ED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Olivia Harris</w:t>
      </w:r>
    </w:p>
    <w:p w:rsidR="003B36C1" w:rsidRDefault="00297C90">
      <w:pPr>
        <w:jc w:val="center"/>
      </w:pPr>
      <w:r>
        <w:rPr>
          <w:rFonts w:ascii="Calibri" w:hAnsi="Calibri"/>
          <w:sz w:val="32"/>
        </w:rPr>
        <w:t>olivia</w:t>
      </w:r>
      <w:r w:rsidR="006E2E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harris@biochemistry</w:t>
      </w:r>
      <w:r w:rsidR="006E2ED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university</w:t>
      </w:r>
    </w:p>
    <w:p w:rsidR="003B36C1" w:rsidRDefault="003B36C1"/>
    <w:p w:rsidR="003B36C1" w:rsidRDefault="00297C90">
      <w:r>
        <w:rPr>
          <w:rFonts w:ascii="Calibri" w:hAnsi="Calibri"/>
          <w:sz w:val="24"/>
        </w:rPr>
        <w:t>In the symphony of life, chemistry and biology intertwine in an intricate dance of elements and molecules, revealing the mysteries of living systems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Chemistry, the science of matter and its properties, provides the foundation for understanding the molecular basis of life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unveils the intricate interactions between atoms, molecules, and elements, revealing the secrets of biological processes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other hand, biology, the study of living organisms, explores the complexity of life from the smallest cellular structures to the intricate web of ecosystems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Biology delves into the mechanisms that govern life's functions, unraveling the genetic code, the intricate networks of biochemical pathways, and the delicate balance of organisms within their environments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Together, chemistry and biology form an inseparable bond, a bridge that connects the fundamental building blocks of matter to the vibrant tapestry of life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understanding the interplay between these disciplines, we gain invaluable insights into the origin of life, the intricate workings of organisms, and the delicate balance of ecosystems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this intertwined relationship has led to groundbreaking discoveries that have transformed our understanding of life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unraveling of the human genome to the development of life-saving drugs, the collaboration between chemistry and biology has paved the way for advancements in medicine, agriculture, and environmental sustainability</w:t>
      </w:r>
      <w:r w:rsidR="006E2ED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dynamic duo continues to inspire scientific advancements, leading us closer to unraveling the deepest enigmas of life and unlocking the secrets of the natural world</w:t>
      </w:r>
      <w:r w:rsidR="006E2ED9">
        <w:rPr>
          <w:rFonts w:ascii="Calibri" w:hAnsi="Calibri"/>
          <w:sz w:val="24"/>
        </w:rPr>
        <w:t>.</w:t>
      </w:r>
    </w:p>
    <w:p w:rsidR="003B36C1" w:rsidRDefault="00297C90">
      <w:r>
        <w:rPr>
          <w:rFonts w:ascii="Calibri" w:hAnsi="Calibri"/>
          <w:sz w:val="28"/>
        </w:rPr>
        <w:t>Summary</w:t>
      </w:r>
    </w:p>
    <w:p w:rsidR="003B36C1" w:rsidRDefault="00297C90">
      <w:r>
        <w:rPr>
          <w:rFonts w:ascii="Calibri" w:hAnsi="Calibri"/>
        </w:rPr>
        <w:t>The interplay between chemistry and biology unveils the mysteries of life, providing a profound understanding of the molecular basis of living systems</w:t>
      </w:r>
      <w:r w:rsidR="006E2ED9">
        <w:rPr>
          <w:rFonts w:ascii="Calibri" w:hAnsi="Calibri"/>
        </w:rPr>
        <w:t>.</w:t>
      </w:r>
      <w:r>
        <w:rPr>
          <w:rFonts w:ascii="Calibri" w:hAnsi="Calibri"/>
        </w:rPr>
        <w:t xml:space="preserve"> This intricate dance of elements and molecules reveals the intricate mechanisms that govern life's functions, from the smallest cellular structures to the delicate balance of ecosystems</w:t>
      </w:r>
      <w:r w:rsidR="006E2ED9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this intertwined </w:t>
      </w:r>
      <w:r>
        <w:rPr>
          <w:rFonts w:ascii="Calibri" w:hAnsi="Calibri"/>
        </w:rPr>
        <w:lastRenderedPageBreak/>
        <w:t>relationship has led to groundbreaking discoveries that have transformed our understanding of life, leading to advancements in medicine, agriculture, and environmental sustainability</w:t>
      </w:r>
      <w:r w:rsidR="006E2ED9">
        <w:rPr>
          <w:rFonts w:ascii="Calibri" w:hAnsi="Calibri"/>
        </w:rPr>
        <w:t>.</w:t>
      </w:r>
      <w:r>
        <w:rPr>
          <w:rFonts w:ascii="Calibri" w:hAnsi="Calibri"/>
        </w:rPr>
        <w:t xml:space="preserve"> Chemistry and biology, united in their quest to unveil nature's secrets, continue to inspire scientific advancements, pushing the boundaries of human knowledge and unlocking the wonders of the natural world</w:t>
      </w:r>
      <w:r w:rsidR="006E2ED9">
        <w:rPr>
          <w:rFonts w:ascii="Calibri" w:hAnsi="Calibri"/>
        </w:rPr>
        <w:t>.</w:t>
      </w:r>
    </w:p>
    <w:sectPr w:rsidR="003B3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211332">
    <w:abstractNumId w:val="8"/>
  </w:num>
  <w:num w:numId="2" w16cid:durableId="1563827101">
    <w:abstractNumId w:val="6"/>
  </w:num>
  <w:num w:numId="3" w16cid:durableId="1141653632">
    <w:abstractNumId w:val="5"/>
  </w:num>
  <w:num w:numId="4" w16cid:durableId="378088618">
    <w:abstractNumId w:val="4"/>
  </w:num>
  <w:num w:numId="5" w16cid:durableId="1009799063">
    <w:abstractNumId w:val="7"/>
  </w:num>
  <w:num w:numId="6" w16cid:durableId="1675306635">
    <w:abstractNumId w:val="3"/>
  </w:num>
  <w:num w:numId="7" w16cid:durableId="413013370">
    <w:abstractNumId w:val="2"/>
  </w:num>
  <w:num w:numId="8" w16cid:durableId="443505070">
    <w:abstractNumId w:val="1"/>
  </w:num>
  <w:num w:numId="9" w16cid:durableId="143277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C90"/>
    <w:rsid w:val="00326F90"/>
    <w:rsid w:val="003B36C1"/>
    <w:rsid w:val="006E2E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