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7D0" w:rsidRDefault="002962A5">
      <w:pPr>
        <w:jc w:val="center"/>
      </w:pPr>
      <w:r>
        <w:rPr>
          <w:rFonts w:ascii="Calibri" w:hAnsi="Calibri"/>
          <w:sz w:val="44"/>
        </w:rPr>
        <w:t>Unveiling the Ancient Secrets of Stonehenge</w:t>
      </w:r>
    </w:p>
    <w:p w:rsidR="00A837D0" w:rsidRDefault="002962A5">
      <w:pPr>
        <w:pStyle w:val="NoSpacing"/>
        <w:jc w:val="center"/>
      </w:pPr>
      <w:r>
        <w:rPr>
          <w:rFonts w:ascii="Calibri" w:hAnsi="Calibri"/>
          <w:sz w:val="36"/>
        </w:rPr>
        <w:t>Mark Henderson</w:t>
      </w:r>
    </w:p>
    <w:p w:rsidR="00A837D0" w:rsidRDefault="002962A5">
      <w:pPr>
        <w:jc w:val="center"/>
      </w:pPr>
      <w:r>
        <w:rPr>
          <w:rFonts w:ascii="Calibri" w:hAnsi="Calibri"/>
          <w:sz w:val="32"/>
        </w:rPr>
        <w:t>mark</w:t>
      </w:r>
      <w:r w:rsidR="008E4BB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henderson@ancientmysteries</w:t>
      </w:r>
      <w:r w:rsidR="008E4BB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A837D0" w:rsidRDefault="00A837D0"/>
    <w:p w:rsidR="00A837D0" w:rsidRDefault="002962A5">
      <w:r>
        <w:rPr>
          <w:rFonts w:ascii="Calibri" w:hAnsi="Calibri"/>
          <w:sz w:val="24"/>
        </w:rPr>
        <w:t>In the heart of the English countryside, veiled in an aura of enigma, stands Stonehenge, a prehistoric site that has captivated the imaginations of archaeologists, historians, and curious minds for centuries</w:t>
      </w:r>
      <w:r w:rsidR="008E4B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majestic stone structures, Stonehenge, remain shrouded in mystery, provoking countless theories and speculation about their origin, purpose, and significance</w:t>
      </w:r>
      <w:r w:rsidR="008E4B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depths of this ancient wonder, we uncover clues left behind by our ancestors, offering glimpses into the minds and beliefs of those who erected this awe-inspiring monument</w:t>
      </w:r>
      <w:r w:rsidR="008E4B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a sprawling landscape of rolling hills and fertile plains, Stonehenge emerges as a solitary testament to the ingenuity and craftsmanship of Neolithic and Bronze Age builders</w:t>
      </w:r>
      <w:r w:rsidR="008E4B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commanding presence inspires awe and reverence, leaving visitors humbled by the sheer scale and precision of its construction</w:t>
      </w:r>
      <w:r w:rsidR="008E4B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iconic ring of sarsen stones, weighing hundreds of tons each, stands in defiant defiance against the ravages of time and elements, towering over the surrounding landscape</w:t>
      </w:r>
      <w:r w:rsidR="008E4B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sight of these monolithic pillars, seemingly suspended in mid-air, evokes a sense of timelessness and wonder, transporting us back to an era when humans held a profound connection with the celestial realm</w:t>
      </w:r>
      <w:r w:rsidR="008E4B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Archaeological excavations have unearthed a wealth of artifacts and clues in the vicinity of Stonehenge, offering tantalizing hints about the purpose and significance of this enigmatic site</w:t>
      </w:r>
      <w:r w:rsidR="008E4B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 discoveries are numerous burial mounds and cremated remains, suggesting a link between Stonehenge and funerary rituals</w:t>
      </w:r>
      <w:r w:rsidR="008E4B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alignment of the stones with the solstices and other celestial events hints at an astronomical function, perhaps serving as a sophisticated observatory or calendar</w:t>
      </w:r>
      <w:r w:rsidR="008E4B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 true meaning of Stonehenge remains elusive, a symbol of our human fascination with the mysteries of life, death, and the cosmos</w:t>
      </w:r>
      <w:r w:rsidR="008E4BB0">
        <w:rPr>
          <w:rFonts w:ascii="Calibri" w:hAnsi="Calibri"/>
          <w:sz w:val="24"/>
        </w:rPr>
        <w:t>.</w:t>
      </w:r>
    </w:p>
    <w:p w:rsidR="00A837D0" w:rsidRDefault="002962A5">
      <w:r>
        <w:rPr>
          <w:rFonts w:ascii="Calibri" w:hAnsi="Calibri"/>
          <w:sz w:val="28"/>
        </w:rPr>
        <w:t>Summary</w:t>
      </w:r>
    </w:p>
    <w:p w:rsidR="00A837D0" w:rsidRDefault="002962A5">
      <w:r>
        <w:rPr>
          <w:rFonts w:ascii="Calibri" w:hAnsi="Calibri"/>
        </w:rPr>
        <w:t>Stonehenge, a prehistoric enigma, beckons us with its iconic stone structures, stirring our imaginations and inspiring endless theories</w:t>
      </w:r>
      <w:r w:rsidR="008E4BB0">
        <w:rPr>
          <w:rFonts w:ascii="Calibri" w:hAnsi="Calibri"/>
        </w:rPr>
        <w:t>.</w:t>
      </w:r>
      <w:r>
        <w:rPr>
          <w:rFonts w:ascii="Calibri" w:hAnsi="Calibri"/>
        </w:rPr>
        <w:t xml:space="preserve"> The site's grandeur and craftsmanship reflect the ingenuity and skill of ancient builders</w:t>
      </w:r>
      <w:r w:rsidR="008E4BB0">
        <w:rPr>
          <w:rFonts w:ascii="Calibri" w:hAnsi="Calibri"/>
        </w:rPr>
        <w:t>.</w:t>
      </w:r>
      <w:r>
        <w:rPr>
          <w:rFonts w:ascii="Calibri" w:hAnsi="Calibri"/>
        </w:rPr>
        <w:t xml:space="preserve"> While archaeological findings suggest possible funerary </w:t>
      </w:r>
      <w:r>
        <w:rPr>
          <w:rFonts w:ascii="Calibri" w:hAnsi="Calibri"/>
        </w:rPr>
        <w:lastRenderedPageBreak/>
        <w:t>and astronomical functions, the true significance of Stonehenge remains shrouded in mystery, leaving us with a profound appreciation for our ancestors' connection to the natural world and relentless pursuit of knowledge</w:t>
      </w:r>
      <w:r w:rsidR="008E4BB0">
        <w:rPr>
          <w:rFonts w:ascii="Calibri" w:hAnsi="Calibri"/>
        </w:rPr>
        <w:t>.</w:t>
      </w:r>
      <w:r>
        <w:rPr>
          <w:rFonts w:ascii="Calibri" w:hAnsi="Calibri"/>
        </w:rPr>
        <w:t xml:space="preserve"> Stonehenge stands as a timeless testament to human ingenuity, creativity, and our enduring fascination with the unanswered questions that surround us</w:t>
      </w:r>
      <w:r w:rsidR="008E4BB0">
        <w:rPr>
          <w:rFonts w:ascii="Calibri" w:hAnsi="Calibri"/>
        </w:rPr>
        <w:t>.</w:t>
      </w:r>
    </w:p>
    <w:sectPr w:rsidR="00A837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750815">
    <w:abstractNumId w:val="8"/>
  </w:num>
  <w:num w:numId="2" w16cid:durableId="1275092495">
    <w:abstractNumId w:val="6"/>
  </w:num>
  <w:num w:numId="3" w16cid:durableId="26686028">
    <w:abstractNumId w:val="5"/>
  </w:num>
  <w:num w:numId="4" w16cid:durableId="1687441204">
    <w:abstractNumId w:val="4"/>
  </w:num>
  <w:num w:numId="5" w16cid:durableId="492598992">
    <w:abstractNumId w:val="7"/>
  </w:num>
  <w:num w:numId="6" w16cid:durableId="1026247234">
    <w:abstractNumId w:val="3"/>
  </w:num>
  <w:num w:numId="7" w16cid:durableId="169948413">
    <w:abstractNumId w:val="2"/>
  </w:num>
  <w:num w:numId="8" w16cid:durableId="1774322511">
    <w:abstractNumId w:val="1"/>
  </w:num>
  <w:num w:numId="9" w16cid:durableId="90367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2A5"/>
    <w:rsid w:val="0029639D"/>
    <w:rsid w:val="00326F90"/>
    <w:rsid w:val="008E4BB0"/>
    <w:rsid w:val="00A837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