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4B5" w:rsidRDefault="00324D30">
      <w:pPr>
        <w:jc w:val="center"/>
      </w:pPr>
      <w:r>
        <w:rPr>
          <w:rFonts w:ascii="Calibri" w:hAnsi="Calibri"/>
          <w:sz w:val="44"/>
        </w:rPr>
        <w:t>Cryptocurrency: A New Frontier in Digital Finance</w:t>
      </w:r>
    </w:p>
    <w:p w:rsidR="008404B5" w:rsidRDefault="00324D30">
      <w:pPr>
        <w:pStyle w:val="NoSpacing"/>
        <w:jc w:val="center"/>
      </w:pPr>
      <w:r>
        <w:rPr>
          <w:rFonts w:ascii="Calibri" w:hAnsi="Calibri"/>
          <w:sz w:val="36"/>
        </w:rPr>
        <w:t>Dr</w:t>
      </w:r>
      <w:r w:rsidR="00624BE5">
        <w:rPr>
          <w:rFonts w:ascii="Calibri" w:hAnsi="Calibri"/>
          <w:sz w:val="36"/>
        </w:rPr>
        <w:t>.</w:t>
      </w:r>
      <w:r>
        <w:rPr>
          <w:rFonts w:ascii="Calibri" w:hAnsi="Calibri"/>
          <w:sz w:val="36"/>
        </w:rPr>
        <w:t xml:space="preserve"> John Smith</w:t>
      </w:r>
    </w:p>
    <w:p w:rsidR="008404B5" w:rsidRDefault="00324D30">
      <w:pPr>
        <w:jc w:val="center"/>
      </w:pPr>
      <w:r>
        <w:rPr>
          <w:rFonts w:ascii="Calibri" w:hAnsi="Calibri"/>
          <w:sz w:val="32"/>
        </w:rPr>
        <w:t>johnsmith@xyzfinance</w:t>
      </w:r>
      <w:r w:rsidR="00624BE5">
        <w:rPr>
          <w:rFonts w:ascii="Calibri" w:hAnsi="Calibri"/>
          <w:sz w:val="32"/>
        </w:rPr>
        <w:t>.</w:t>
      </w:r>
      <w:r>
        <w:rPr>
          <w:rFonts w:ascii="Calibri" w:hAnsi="Calibri"/>
          <w:sz w:val="32"/>
        </w:rPr>
        <w:t>com</w:t>
      </w:r>
    </w:p>
    <w:p w:rsidR="008404B5" w:rsidRDefault="008404B5"/>
    <w:p w:rsidR="008404B5" w:rsidRDefault="00324D30">
      <w:r>
        <w:rPr>
          <w:rFonts w:ascii="Calibri" w:hAnsi="Calibri"/>
          <w:sz w:val="24"/>
        </w:rPr>
        <w:t>The emergence of digital currencies, commonly referred to as cryptocurrencies, has propelled the financial landscape into a new stratosphere</w:t>
      </w:r>
      <w:r w:rsidR="00624BE5">
        <w:rPr>
          <w:rFonts w:ascii="Calibri" w:hAnsi="Calibri"/>
          <w:sz w:val="24"/>
        </w:rPr>
        <w:t>.</w:t>
      </w:r>
      <w:r>
        <w:rPr>
          <w:rFonts w:ascii="Calibri" w:hAnsi="Calibri"/>
          <w:sz w:val="24"/>
        </w:rPr>
        <w:t xml:space="preserve"> These decentralized and encrypted networks are reshaping how people transact, exchange value, and partake in financial activities</w:t>
      </w:r>
      <w:r w:rsidR="00624BE5">
        <w:rPr>
          <w:rFonts w:ascii="Calibri" w:hAnsi="Calibri"/>
          <w:sz w:val="24"/>
        </w:rPr>
        <w:t>.</w:t>
      </w:r>
      <w:r>
        <w:rPr>
          <w:rFonts w:ascii="Calibri" w:hAnsi="Calibri"/>
          <w:sz w:val="24"/>
        </w:rPr>
        <w:t xml:space="preserve"> The exponential growth and increasing acceptance of cryptocurrencies have spawned tremendous interest among investors, economists, and policymakers alike</w:t>
      </w:r>
      <w:r w:rsidR="00624BE5">
        <w:rPr>
          <w:rFonts w:ascii="Calibri" w:hAnsi="Calibri"/>
          <w:sz w:val="24"/>
        </w:rPr>
        <w:t>.</w:t>
      </w:r>
      <w:r>
        <w:rPr>
          <w:rFonts w:ascii="Calibri" w:hAnsi="Calibri"/>
          <w:sz w:val="24"/>
        </w:rPr>
        <w:t xml:space="preserve"> Their potential to revolutionize traditional financial systems has sparked conversations about the future of money, stability in the global economy, and the role of central banks in the digital age</w:t>
      </w:r>
      <w:r w:rsidR="00624BE5">
        <w:rPr>
          <w:rFonts w:ascii="Calibri" w:hAnsi="Calibri"/>
          <w:sz w:val="24"/>
        </w:rPr>
        <w:t>.</w:t>
      </w:r>
      <w:r>
        <w:rPr>
          <w:rFonts w:ascii="Calibri" w:hAnsi="Calibri"/>
          <w:sz w:val="24"/>
        </w:rPr>
        <w:t xml:space="preserve"> In this essay, we delve into the world of cryptocurrencies, exploring their unique characteristics, underlying technologies, and the challenges they face in shaping a decentralized financial future</w:t>
      </w:r>
      <w:r w:rsidR="00624BE5">
        <w:rPr>
          <w:rFonts w:ascii="Calibri" w:hAnsi="Calibri"/>
          <w:sz w:val="24"/>
        </w:rPr>
        <w:t>.</w:t>
      </w:r>
      <w:r>
        <w:rPr>
          <w:rFonts w:ascii="Calibri" w:hAnsi="Calibri"/>
          <w:sz w:val="24"/>
        </w:rPr>
        <w:br/>
      </w:r>
      <w:r>
        <w:rPr>
          <w:rFonts w:ascii="Calibri" w:hAnsi="Calibri"/>
          <w:sz w:val="24"/>
        </w:rPr>
        <w:br/>
        <w:t>Through this journey, we explore the foundational concepts of blockchain technology, the underlying infrastructure enabling cryptocurrency transactions</w:t>
      </w:r>
      <w:r w:rsidR="00624BE5">
        <w:rPr>
          <w:rFonts w:ascii="Calibri" w:hAnsi="Calibri"/>
          <w:sz w:val="24"/>
        </w:rPr>
        <w:t>.</w:t>
      </w:r>
      <w:r>
        <w:rPr>
          <w:rFonts w:ascii="Calibri" w:hAnsi="Calibri"/>
          <w:sz w:val="24"/>
        </w:rPr>
        <w:t xml:space="preserve"> We examine the role of cryptography in securing digital assets, ensuring the integrity and anonymity of online transactions</w:t>
      </w:r>
      <w:r w:rsidR="00624BE5">
        <w:rPr>
          <w:rFonts w:ascii="Calibri" w:hAnsi="Calibri"/>
          <w:sz w:val="24"/>
        </w:rPr>
        <w:t>.</w:t>
      </w:r>
      <w:r>
        <w:rPr>
          <w:rFonts w:ascii="Calibri" w:hAnsi="Calibri"/>
          <w:sz w:val="24"/>
        </w:rPr>
        <w:t xml:space="preserve"> We also navigate the diverse landscape of cryptocurrencies, from market leaders like Bitcoin and Ethereum to new contenders in the ever-evolving blockchain ecosystem</w:t>
      </w:r>
      <w:r w:rsidR="00624BE5">
        <w:rPr>
          <w:rFonts w:ascii="Calibri" w:hAnsi="Calibri"/>
          <w:sz w:val="24"/>
        </w:rPr>
        <w:t>.</w:t>
      </w:r>
      <w:r>
        <w:rPr>
          <w:rFonts w:ascii="Calibri" w:hAnsi="Calibri"/>
          <w:sz w:val="24"/>
        </w:rPr>
        <w:t xml:space="preserve"> Furthermore, we analyze the practical considerations of cryptocurrency adoption, from user experience to government regulations, as stakeholders grapple with novel solutions to mainstream adoption and integration</w:t>
      </w:r>
      <w:r w:rsidR="00624BE5">
        <w:rPr>
          <w:rFonts w:ascii="Calibri" w:hAnsi="Calibri"/>
          <w:sz w:val="24"/>
        </w:rPr>
        <w:t>.</w:t>
      </w:r>
      <w:r>
        <w:rPr>
          <w:rFonts w:ascii="Calibri" w:hAnsi="Calibri"/>
          <w:sz w:val="24"/>
        </w:rPr>
        <w:br/>
      </w:r>
      <w:r>
        <w:rPr>
          <w:rFonts w:ascii="Calibri" w:hAnsi="Calibri"/>
          <w:sz w:val="24"/>
        </w:rPr>
        <w:br/>
        <w:t>In exploring the nuances of smart contracts, we unravel the potential for autonomous and tamper-proof contracts, transforming industries from supply chains to financial markets</w:t>
      </w:r>
      <w:r w:rsidR="00624BE5">
        <w:rPr>
          <w:rFonts w:ascii="Calibri" w:hAnsi="Calibri"/>
          <w:sz w:val="24"/>
        </w:rPr>
        <w:t>.</w:t>
      </w:r>
      <w:r>
        <w:rPr>
          <w:rFonts w:ascii="Calibri" w:hAnsi="Calibri"/>
          <w:sz w:val="24"/>
        </w:rPr>
        <w:t xml:space="preserve"> We dissect the rise of decentralized applications or DApps, which leverage blockchain technology to offer services without intermediaries</w:t>
      </w:r>
      <w:r w:rsidR="00624BE5">
        <w:rPr>
          <w:rFonts w:ascii="Calibri" w:hAnsi="Calibri"/>
          <w:sz w:val="24"/>
        </w:rPr>
        <w:t>.</w:t>
      </w:r>
      <w:r>
        <w:rPr>
          <w:rFonts w:ascii="Calibri" w:hAnsi="Calibri"/>
          <w:sz w:val="24"/>
        </w:rPr>
        <w:t xml:space="preserve"> By showcasing innovative use cases of decentralized finance, or DeFi, we uncover new possibilities for banking, lending, borrowing, and advanced financial mechanisms</w:t>
      </w:r>
      <w:r w:rsidR="00624BE5">
        <w:rPr>
          <w:rFonts w:ascii="Calibri" w:hAnsi="Calibri"/>
          <w:sz w:val="24"/>
        </w:rPr>
        <w:t>.</w:t>
      </w:r>
      <w:r>
        <w:rPr>
          <w:rFonts w:ascii="Calibri" w:hAnsi="Calibri"/>
          <w:sz w:val="24"/>
        </w:rPr>
        <w:t xml:space="preserve"> Along the way, we confront the challenges associated with cryptocurrency's volatile price fluctuations, regulatory scrutiny, and concerns about illicit activities</w:t>
      </w:r>
      <w:r w:rsidR="00624BE5">
        <w:rPr>
          <w:rFonts w:ascii="Calibri" w:hAnsi="Calibri"/>
          <w:sz w:val="24"/>
        </w:rPr>
        <w:t>.</w:t>
      </w:r>
      <w:r>
        <w:rPr>
          <w:rFonts w:ascii="Calibri" w:hAnsi="Calibri"/>
          <w:sz w:val="24"/>
        </w:rPr>
        <w:t xml:space="preserve"> We engage with the debates on digital currencies and their role in shaping our global financial future</w:t>
      </w:r>
      <w:r w:rsidR="00624BE5">
        <w:rPr>
          <w:rFonts w:ascii="Calibri" w:hAnsi="Calibri"/>
          <w:sz w:val="24"/>
        </w:rPr>
        <w:t>.</w:t>
      </w:r>
    </w:p>
    <w:p w:rsidR="008404B5" w:rsidRDefault="00324D30">
      <w:r>
        <w:rPr>
          <w:rFonts w:ascii="Calibri" w:hAnsi="Calibri"/>
          <w:sz w:val="28"/>
        </w:rPr>
        <w:lastRenderedPageBreak/>
        <w:t>Summary</w:t>
      </w:r>
    </w:p>
    <w:p w:rsidR="008404B5" w:rsidRDefault="00324D30">
      <w:r>
        <w:rPr>
          <w:rFonts w:ascii="Calibri" w:hAnsi="Calibri"/>
        </w:rPr>
        <w:t>Cryptocurrencies, propelled by decentralized blockchain technology, are revolutionizing the landscape of digital finance</w:t>
      </w:r>
      <w:r w:rsidR="00624BE5">
        <w:rPr>
          <w:rFonts w:ascii="Calibri" w:hAnsi="Calibri"/>
        </w:rPr>
        <w:t>.</w:t>
      </w:r>
      <w:r>
        <w:rPr>
          <w:rFonts w:ascii="Calibri" w:hAnsi="Calibri"/>
        </w:rPr>
        <w:t xml:space="preserve"> From the genesis of Bitcoin to the proliferation of cryptocurrencies, this essay has explored the technical aspects, market dynamics, and challenges in the realm of digital assets</w:t>
      </w:r>
      <w:r w:rsidR="00624BE5">
        <w:rPr>
          <w:rFonts w:ascii="Calibri" w:hAnsi="Calibri"/>
        </w:rPr>
        <w:t>.</w:t>
      </w:r>
      <w:r>
        <w:rPr>
          <w:rFonts w:ascii="Calibri" w:hAnsi="Calibri"/>
        </w:rPr>
        <w:t xml:space="preserve"> While cryptocurrencies have the potential to democratize access to financial services, reshape international transactions, and open doors to innovative financial mechanisms, they also face formidable hurdles of market volatility, regulatory ambiguities, and security concerns</w:t>
      </w:r>
      <w:r w:rsidR="00624BE5">
        <w:rPr>
          <w:rFonts w:ascii="Calibri" w:hAnsi="Calibri"/>
        </w:rPr>
        <w:t>.</w:t>
      </w:r>
      <w:r>
        <w:rPr>
          <w:rFonts w:ascii="Calibri" w:hAnsi="Calibri"/>
        </w:rPr>
        <w:t xml:space="preserve"> As we navigate the uncharted waters of decentralized finance, the future of cryptocurrencies remains uncertain, yet pregnant with possibilities</w:t>
      </w:r>
      <w:r w:rsidR="00624BE5">
        <w:rPr>
          <w:rFonts w:ascii="Calibri" w:hAnsi="Calibri"/>
        </w:rPr>
        <w:t>.</w:t>
      </w:r>
      <w:r>
        <w:rPr>
          <w:rFonts w:ascii="Calibri" w:hAnsi="Calibri"/>
        </w:rPr>
        <w:t xml:space="preserve"> However, it is evident that these digital currencies are here to stay, prompting governments and institutions to adapt and innovate responsibly</w:t>
      </w:r>
      <w:r w:rsidR="00624BE5">
        <w:rPr>
          <w:rFonts w:ascii="Calibri" w:hAnsi="Calibri"/>
        </w:rPr>
        <w:t>.</w:t>
      </w:r>
    </w:p>
    <w:sectPr w:rsidR="008404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7785829">
    <w:abstractNumId w:val="8"/>
  </w:num>
  <w:num w:numId="2" w16cid:durableId="2079085388">
    <w:abstractNumId w:val="6"/>
  </w:num>
  <w:num w:numId="3" w16cid:durableId="1497649388">
    <w:abstractNumId w:val="5"/>
  </w:num>
  <w:num w:numId="4" w16cid:durableId="460080550">
    <w:abstractNumId w:val="4"/>
  </w:num>
  <w:num w:numId="5" w16cid:durableId="1164973678">
    <w:abstractNumId w:val="7"/>
  </w:num>
  <w:num w:numId="6" w16cid:durableId="1771513526">
    <w:abstractNumId w:val="3"/>
  </w:num>
  <w:num w:numId="7" w16cid:durableId="166211216">
    <w:abstractNumId w:val="2"/>
  </w:num>
  <w:num w:numId="8" w16cid:durableId="1236628679">
    <w:abstractNumId w:val="1"/>
  </w:num>
  <w:num w:numId="9" w16cid:durableId="3462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D30"/>
    <w:rsid w:val="00326F90"/>
    <w:rsid w:val="00624BE5"/>
    <w:rsid w:val="008404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