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CCD" w:rsidRDefault="00FE6DD4">
      <w:pPr>
        <w:jc w:val="center"/>
      </w:pPr>
      <w:r>
        <w:rPr>
          <w:rFonts w:ascii="Calibri" w:hAnsi="Calibri"/>
          <w:sz w:val="44"/>
        </w:rPr>
        <w:t>Cybersecurity: A Constantly Evolving Battleground</w:t>
      </w:r>
    </w:p>
    <w:p w:rsidR="00BB0CCD" w:rsidRDefault="00FE6DD4">
      <w:pPr>
        <w:pStyle w:val="NoSpacing"/>
        <w:jc w:val="center"/>
      </w:pPr>
      <w:r>
        <w:rPr>
          <w:rFonts w:ascii="Calibri" w:hAnsi="Calibri"/>
          <w:sz w:val="36"/>
        </w:rPr>
        <w:t>Ethan Davies</w:t>
      </w:r>
    </w:p>
    <w:p w:rsidR="00BB0CCD" w:rsidRDefault="00FE6DD4">
      <w:pPr>
        <w:jc w:val="center"/>
      </w:pPr>
      <w:r>
        <w:rPr>
          <w:rFonts w:ascii="Calibri" w:hAnsi="Calibri"/>
          <w:sz w:val="32"/>
        </w:rPr>
        <w:t>ethandavies@emailhub</w:t>
      </w:r>
      <w:r w:rsidR="00FD341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B0CCD" w:rsidRDefault="00BB0CCD"/>
    <w:p w:rsidR="00BB0CCD" w:rsidRDefault="00FE6DD4">
      <w:r>
        <w:rPr>
          <w:rFonts w:ascii="Calibri" w:hAnsi="Calibri"/>
          <w:sz w:val="24"/>
        </w:rPr>
        <w:t>In a world increasingly reliant on digital infrastructure, cybersecurity has become a paramount concern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stands as the first line of defense in safeguarding sensitive data, protecting individuals' privacy, and ensuring the smooth operation of essential services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cyber threats continue to evolve in both sophistication and frequency, it is crucial to recognize the ever-changing nature of this battleground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dynamic landscape of cybersecurity, exploring the evolving tactics and strategies employed by attackers and defenders alike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further emphasizes the significance of collaboration, innovation, and education in securing our interconnected digital world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cybersecurity landscape is characterized by a relentless arms race, with attackersBu Duan  developing new techniques to penetrate defenses and steal data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Cybercriminals exploit vulnerabilities in software, target human vulnerabilities through social engineering, and launch sophisticated malware attacks designed to cripple systems and steal information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 the other side of the battlefield, defenders must remain vigilant, constantly updating security systems, patching vulnerabilities, and educating users about potential threats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dynamic nature of cybersecurity demands a proactive approach, requiring organizations and individuals to stay ahead of emerging threats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consequences of successful cyberattacks can be severe and far-reaching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Data breaches can compromise sensitive information, leading to identity theft, financial fraud, and reputational damage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Disruptions to critical infrastructure, such as power grids or transportation systems, can have devastating effects on society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Cyberattacks can also be employed as tools of espionage or sabotage, posing threats to national security and international diplomacy</w:t>
      </w:r>
      <w:r w:rsidR="00FD34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Thus, the ongoing battle in cybersecurity holds immense implications for individuals, organizations, and governments worldwide</w:t>
      </w:r>
      <w:r w:rsidR="00FD3413">
        <w:rPr>
          <w:rFonts w:ascii="Calibri" w:hAnsi="Calibri"/>
          <w:sz w:val="24"/>
        </w:rPr>
        <w:t>.</w:t>
      </w:r>
    </w:p>
    <w:p w:rsidR="00BB0CCD" w:rsidRDefault="00FE6DD4">
      <w:r>
        <w:rPr>
          <w:rFonts w:ascii="Calibri" w:hAnsi="Calibri"/>
          <w:sz w:val="28"/>
        </w:rPr>
        <w:t>Summary</w:t>
      </w:r>
    </w:p>
    <w:p w:rsidR="00BB0CCD" w:rsidRDefault="00FE6DD4">
      <w:r>
        <w:rPr>
          <w:rFonts w:ascii="Calibri" w:hAnsi="Calibri"/>
        </w:rPr>
        <w:t>The cybersecurity landscape is a constantly evolving battleground, where attackers and defenders engage in an ongoing arms race</w:t>
      </w:r>
      <w:r w:rsidR="00FD3413">
        <w:rPr>
          <w:rFonts w:ascii="Calibri" w:hAnsi="Calibri"/>
        </w:rPr>
        <w:t>.</w:t>
      </w:r>
      <w:r>
        <w:rPr>
          <w:rFonts w:ascii="Calibri" w:hAnsi="Calibri"/>
        </w:rPr>
        <w:t xml:space="preserve"> Cybercriminals relentlessly develop new techniques </w:t>
      </w:r>
      <w:r>
        <w:rPr>
          <w:rFonts w:ascii="Calibri" w:hAnsi="Calibri"/>
        </w:rPr>
        <w:lastRenderedPageBreak/>
        <w:t>to penetrate defenses and steal data, while defenders must remain vigilant, updating security systems and educating users about potential threats</w:t>
      </w:r>
      <w:r w:rsidR="00FD3413">
        <w:rPr>
          <w:rFonts w:ascii="Calibri" w:hAnsi="Calibri"/>
        </w:rPr>
        <w:t>.</w:t>
      </w:r>
      <w:r>
        <w:rPr>
          <w:rFonts w:ascii="Calibri" w:hAnsi="Calibri"/>
        </w:rPr>
        <w:t xml:space="preserve"> The consequences of successful cyberattacks can be severe, ranging from  data breaches and financial fraud to disruptions of critical infrastructure and threats to national security</w:t>
      </w:r>
      <w:r w:rsidR="00FD3413">
        <w:rPr>
          <w:rFonts w:ascii="Calibri" w:hAnsi="Calibri"/>
        </w:rPr>
        <w:t>.</w:t>
      </w:r>
      <w:r>
        <w:rPr>
          <w:rFonts w:ascii="Calibri" w:hAnsi="Calibri"/>
        </w:rPr>
        <w:t xml:space="preserve"> Addressing these challenges effectively requires collaboration, innovation, and education to secure our digital world</w:t>
      </w:r>
      <w:r w:rsidR="00FD3413">
        <w:rPr>
          <w:rFonts w:ascii="Calibri" w:hAnsi="Calibri"/>
        </w:rPr>
        <w:t>.</w:t>
      </w:r>
      <w:r>
        <w:rPr>
          <w:rFonts w:ascii="Calibri" w:hAnsi="Calibri"/>
        </w:rPr>
        <w:t xml:space="preserve"> Continued research, public-private partnerships, and international cooperation are essential in safeguarding our interconnected digital assets and ensuring a secure future in the cyber domain</w:t>
      </w:r>
      <w:r w:rsidR="00FD3413">
        <w:rPr>
          <w:rFonts w:ascii="Calibri" w:hAnsi="Calibri"/>
        </w:rPr>
        <w:t>.</w:t>
      </w:r>
    </w:p>
    <w:sectPr w:rsidR="00BB0C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511753">
    <w:abstractNumId w:val="8"/>
  </w:num>
  <w:num w:numId="2" w16cid:durableId="1661927479">
    <w:abstractNumId w:val="6"/>
  </w:num>
  <w:num w:numId="3" w16cid:durableId="233131561">
    <w:abstractNumId w:val="5"/>
  </w:num>
  <w:num w:numId="4" w16cid:durableId="555244497">
    <w:abstractNumId w:val="4"/>
  </w:num>
  <w:num w:numId="5" w16cid:durableId="2143453169">
    <w:abstractNumId w:val="7"/>
  </w:num>
  <w:num w:numId="6" w16cid:durableId="1162887683">
    <w:abstractNumId w:val="3"/>
  </w:num>
  <w:num w:numId="7" w16cid:durableId="1900555652">
    <w:abstractNumId w:val="2"/>
  </w:num>
  <w:num w:numId="8" w16cid:durableId="1170296113">
    <w:abstractNumId w:val="1"/>
  </w:num>
  <w:num w:numId="9" w16cid:durableId="45956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0CCD"/>
    <w:rsid w:val="00CB0664"/>
    <w:rsid w:val="00FC693F"/>
    <w:rsid w:val="00FD3413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