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5578" w:rsidRDefault="00E733B0">
      <w:pPr>
        <w:jc w:val="center"/>
      </w:pPr>
      <w:r>
        <w:rPr>
          <w:rFonts w:ascii="Calibri" w:hAnsi="Calibri"/>
          <w:sz w:val="44"/>
        </w:rPr>
        <w:t>Silicon Symphony: The Harmony of Circuits and Life</w:t>
      </w:r>
    </w:p>
    <w:p w:rsidR="00875578" w:rsidRDefault="00E733B0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E56F8D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Aditi Rao</w:t>
      </w:r>
    </w:p>
    <w:p w:rsidR="00875578" w:rsidRDefault="00E733B0">
      <w:pPr>
        <w:jc w:val="center"/>
      </w:pPr>
      <w:r>
        <w:rPr>
          <w:rFonts w:ascii="Calibri" w:hAnsi="Calibri"/>
          <w:sz w:val="32"/>
        </w:rPr>
        <w:t>aditi</w:t>
      </w:r>
      <w:r w:rsidR="00E56F8D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rao@validated</w:t>
      </w:r>
      <w:r w:rsidR="00E56F8D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875578" w:rsidRDefault="00875578"/>
    <w:p w:rsidR="00875578" w:rsidRDefault="00E733B0">
      <w:r>
        <w:rPr>
          <w:rFonts w:ascii="Calibri" w:hAnsi="Calibri"/>
          <w:sz w:val="24"/>
        </w:rPr>
        <w:t>In the symphony of existence, from the cosmic dance of celestial bodies to the intricate web of life on Earth, patterns and rhythms resonate across scales</w:t>
      </w:r>
      <w:r w:rsidR="00E56F8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At the heart of these intricate arrangements lies the silicon atom, orchestrating a delicate balance between the digital and biological realms</w:t>
      </w:r>
      <w:r w:rsidR="00E56F8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pivotal role in modern technology and its surprising ubiquity in living organisms create a mesmerizing interplay that has shaped our world in profound ways</w:t>
      </w:r>
      <w:r w:rsidR="00E56F8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the realm of technology, silicon has catalyzed a revolution</w:t>
      </w:r>
      <w:r w:rsidR="00E56F8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discovery of its semiconducting properties has given rise to transistors, the fundamental building blocks of modern electronics</w:t>
      </w:r>
      <w:r w:rsidR="00E56F8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 the advent of integrated circuits, billions of transistors can be etched onto a single silicon chip, enabling the development of powerful processors and compact devices that define the digital age</w:t>
      </w:r>
      <w:r w:rsidR="00E56F8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advancements have transformed industries, empowered connectivity, and reshaped societies</w:t>
      </w:r>
      <w:r w:rsidR="00E56F8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Yet, the significance of silicon extends beyond the realm of the artificial</w:t>
      </w:r>
      <w:r w:rsidR="00E56F8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the intricate tapestry of life, silicon plays a crucial role as a fundamental building block</w:t>
      </w:r>
      <w:r w:rsidR="00E56F8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Diatoms, microscopic algae encased in exquisite glass shells made of hydrated silicon dioxide, form the foundation of marine food chains</w:t>
      </w:r>
      <w:r w:rsidR="00E56F8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Their photosynthetic activity generates oxygen, sustaining life across vast oceanic ecosystems</w:t>
      </w:r>
      <w:r w:rsidR="00E56F8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Moreover, silicon is an essential trace element for humans, aiding bone health, immune function, and neurological development</w:t>
      </w:r>
      <w:r w:rsidR="00E56F8D">
        <w:rPr>
          <w:rFonts w:ascii="Calibri" w:hAnsi="Calibri"/>
          <w:sz w:val="24"/>
        </w:rPr>
        <w:t>.</w:t>
      </w:r>
    </w:p>
    <w:p w:rsidR="00875578" w:rsidRDefault="00E733B0">
      <w:r>
        <w:rPr>
          <w:rFonts w:ascii="Calibri" w:hAnsi="Calibri"/>
          <w:sz w:val="28"/>
        </w:rPr>
        <w:t>Summary</w:t>
      </w:r>
    </w:p>
    <w:p w:rsidR="00875578" w:rsidRDefault="00E733B0">
      <w:r>
        <w:rPr>
          <w:rFonts w:ascii="Calibri" w:hAnsi="Calibri"/>
        </w:rPr>
        <w:t>Our journey through the realm of silicon has unveiled its dual nature, bridging the worlds of technology and biology</w:t>
      </w:r>
      <w:r w:rsidR="00E56F8D">
        <w:rPr>
          <w:rFonts w:ascii="Calibri" w:hAnsi="Calibri"/>
        </w:rPr>
        <w:t>.</w:t>
      </w:r>
      <w:r>
        <w:rPr>
          <w:rFonts w:ascii="Calibri" w:hAnsi="Calibri"/>
        </w:rPr>
        <w:t xml:space="preserve"> From the electronic symphonies of microprocessors to the life-sustaining role in diatoms, silicon weaves a tapestry of interconnectedness</w:t>
      </w:r>
      <w:r w:rsidR="00E56F8D">
        <w:rPr>
          <w:rFonts w:ascii="Calibri" w:hAnsi="Calibri"/>
        </w:rPr>
        <w:t>.</w:t>
      </w:r>
      <w:r>
        <w:rPr>
          <w:rFonts w:ascii="Calibri" w:hAnsi="Calibri"/>
        </w:rPr>
        <w:t xml:space="preserve"> The exploration of its properties, both in artificial and natural contexts, holds immense promise for future advancements, inspiring us to seek harmony between technology and the living world</w:t>
      </w:r>
      <w:r w:rsidR="00E56F8D">
        <w:rPr>
          <w:rFonts w:ascii="Calibri" w:hAnsi="Calibri"/>
        </w:rPr>
        <w:t>.</w:t>
      </w:r>
      <w:r>
        <w:rPr>
          <w:rFonts w:ascii="Calibri" w:hAnsi="Calibri"/>
        </w:rPr>
        <w:t xml:space="preserve"> As we </w:t>
      </w:r>
      <w:r>
        <w:rPr>
          <w:rFonts w:ascii="Calibri" w:hAnsi="Calibri"/>
        </w:rPr>
        <w:lastRenderedPageBreak/>
        <w:t>continue to unravel the secrets of this remarkable element, we may find innovative ways to address global challenges, heal our planet, and orchestrate a sustainable future for all</w:t>
      </w:r>
      <w:r w:rsidR="00E56F8D">
        <w:rPr>
          <w:rFonts w:ascii="Calibri" w:hAnsi="Calibri"/>
        </w:rPr>
        <w:t>.</w:t>
      </w:r>
    </w:p>
    <w:sectPr w:rsidR="008755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3770966">
    <w:abstractNumId w:val="8"/>
  </w:num>
  <w:num w:numId="2" w16cid:durableId="196739247">
    <w:abstractNumId w:val="6"/>
  </w:num>
  <w:num w:numId="3" w16cid:durableId="223957674">
    <w:abstractNumId w:val="5"/>
  </w:num>
  <w:num w:numId="4" w16cid:durableId="415398000">
    <w:abstractNumId w:val="4"/>
  </w:num>
  <w:num w:numId="5" w16cid:durableId="519274264">
    <w:abstractNumId w:val="7"/>
  </w:num>
  <w:num w:numId="6" w16cid:durableId="1258441537">
    <w:abstractNumId w:val="3"/>
  </w:num>
  <w:num w:numId="7" w16cid:durableId="1045564043">
    <w:abstractNumId w:val="2"/>
  </w:num>
  <w:num w:numId="8" w16cid:durableId="802431360">
    <w:abstractNumId w:val="1"/>
  </w:num>
  <w:num w:numId="9" w16cid:durableId="1192761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75578"/>
    <w:rsid w:val="00AA1D8D"/>
    <w:rsid w:val="00B47730"/>
    <w:rsid w:val="00CB0664"/>
    <w:rsid w:val="00E56F8D"/>
    <w:rsid w:val="00E733B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2024-01-10T03:59:00Z</dcterms:modified>
  <cp:category/>
</cp:coreProperties>
</file>