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C8F" w:rsidRDefault="00937A20">
      <w:pPr>
        <w:jc w:val="center"/>
      </w:pPr>
      <w:r>
        <w:rPr>
          <w:rFonts w:ascii="Calibri" w:hAnsi="Calibri"/>
          <w:sz w:val="44"/>
        </w:rPr>
        <w:t>Unveiling the Cosmic Enigma: A Journey Through Astrophysics</w:t>
      </w:r>
    </w:p>
    <w:p w:rsidR="00D65C8F" w:rsidRDefault="00937A20">
      <w:pPr>
        <w:pStyle w:val="NoSpacing"/>
        <w:jc w:val="center"/>
      </w:pPr>
      <w:r>
        <w:rPr>
          <w:rFonts w:ascii="Calibri" w:hAnsi="Calibri"/>
          <w:sz w:val="36"/>
        </w:rPr>
        <w:t>Benedict Woods</w:t>
      </w:r>
    </w:p>
    <w:p w:rsidR="00D65C8F" w:rsidRDefault="00937A20">
      <w:pPr>
        <w:jc w:val="center"/>
      </w:pPr>
      <w:r>
        <w:rPr>
          <w:rFonts w:ascii="Calibri" w:hAnsi="Calibri"/>
          <w:sz w:val="32"/>
        </w:rPr>
        <w:t>benedict</w:t>
      </w:r>
      <w:r w:rsidR="00D501C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woods@spaceexploration</w:t>
      </w:r>
      <w:r w:rsidR="00D501C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65C8F" w:rsidRDefault="00D65C8F"/>
    <w:p w:rsidR="00D65C8F" w:rsidRDefault="00937A20">
      <w:r>
        <w:rPr>
          <w:rFonts w:ascii="Calibri" w:hAnsi="Calibri"/>
          <w:sz w:val="24"/>
        </w:rPr>
        <w:t>In the vast tapestry of the universe, humanity stands as a mere speck, yet our curiosity and ambition propel us to unravel the mysteries that shroud the cosmos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Astrophysics, a captivating blend of science and wonder, invites us on a thrilling voyage to explore the enigmatic phenomena that define our universe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the life cycles of stars, from their birth in stellar nurseries to their eventual transformation into neutron stars, white dwarfs, or supernovae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our solar system, this captivating field unveils the wonders of pulsars, quasars, and black holes, providing glimpses into the extreme physics that govern their existence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understand the universe's evolution, fueled by advances in observational techniques and theoretical frameworks, continues to reshape our understanding of space-time, dark matter, and the elusive concept of dark energy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peer into the cosmic abyss, astrophysicists tirelessly analyze electromagnetic radiation, deciphering the secrets held within light, radio waves, and X-rays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studying the spectra of distant galaxies, they unravel the intricacies of their composition, motion, and distance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discovery of exoplanets, worlds beyond our own, further ignites our imagination, raising profound questions about the prevalence of life in the universe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more we learn about these extraterrestrial realms, the more we appreciate the intricate interconnectedness of cosmic forces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formation of the first stars to the ultimate fate of the universe, astrophysics stands as a testament to humanity's insatiable desire to comprehend our place in the vast cosmic tapestry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recent decades, astrophysical research has experienced a surge of innovation, driven by technological advancements and international collaborations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Powerful telescopes, both ground-based and space-based, have expanded our observational capabilities, enabling us to probe deeper into the universe's mysteries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Hubble Space Telescope, a pioneer in space-based astronomy, has unveiled countless celestial marvels, from the intricate structures of nebulae to the mesmerizing collisions of galaxies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Meanwhile, observatories like the Atacama Large Millimeter Array, nestled high in the Chilean </w:t>
      </w:r>
      <w:r>
        <w:rPr>
          <w:rFonts w:ascii="Calibri" w:hAnsi="Calibri"/>
          <w:sz w:val="24"/>
        </w:rPr>
        <w:lastRenderedPageBreak/>
        <w:t>desert, provide unprecedented insights into the enigmatic realm of radio astronomy</w:t>
      </w:r>
      <w:r w:rsidR="00D501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have revolutionized our understanding of the universe's complexity, revealing hidden phenomena and challenging long-held theories</w:t>
      </w:r>
      <w:r w:rsidR="00D501C9">
        <w:rPr>
          <w:rFonts w:ascii="Calibri" w:hAnsi="Calibri"/>
          <w:sz w:val="24"/>
        </w:rPr>
        <w:t>.</w:t>
      </w:r>
    </w:p>
    <w:p w:rsidR="00D65C8F" w:rsidRDefault="00937A20">
      <w:r>
        <w:rPr>
          <w:rFonts w:ascii="Calibri" w:hAnsi="Calibri"/>
          <w:sz w:val="28"/>
        </w:rPr>
        <w:t>Summary</w:t>
      </w:r>
    </w:p>
    <w:p w:rsidR="00D65C8F" w:rsidRDefault="00937A20">
      <w:r>
        <w:rPr>
          <w:rFonts w:ascii="Calibri" w:hAnsi="Calibri"/>
        </w:rPr>
        <w:t>Astrophysics, an awe-inspiring field of study, takes us on a breathtaking journey through the cosmos, unraveling the profound mysteries that govern the universe</w:t>
      </w:r>
      <w:r w:rsidR="00D501C9">
        <w:rPr>
          <w:rFonts w:ascii="Calibri" w:hAnsi="Calibri"/>
        </w:rPr>
        <w:t>.</w:t>
      </w:r>
      <w:r>
        <w:rPr>
          <w:rFonts w:ascii="Calibri" w:hAnsi="Calibri"/>
        </w:rPr>
        <w:t xml:space="preserve"> By exploring the life cycles of stars, deciphering the secrets of electromagnetic radiation, and scrutinizing distant galaxies, we gain invaluable insights into the evolution and structure of our universe</w:t>
      </w:r>
      <w:r w:rsidR="00D501C9">
        <w:rPr>
          <w:rFonts w:ascii="Calibri" w:hAnsi="Calibri"/>
        </w:rPr>
        <w:t>.</w:t>
      </w:r>
      <w:r>
        <w:rPr>
          <w:rFonts w:ascii="Calibri" w:hAnsi="Calibri"/>
        </w:rPr>
        <w:t xml:space="preserve"> The discovery of exoplanets opens up new avenues of exploration, while technological innovations, such as powerful telescopes, continue to push the boundaries of our knowledge</w:t>
      </w:r>
      <w:r w:rsidR="00D501C9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cosmic enigma, astrophysics stands as a beacon of human curiosity and ingenuity, inviting us to contemplate the universe's intricate workings and our place within it</w:t>
      </w:r>
      <w:r w:rsidR="00D501C9">
        <w:rPr>
          <w:rFonts w:ascii="Calibri" w:hAnsi="Calibri"/>
        </w:rPr>
        <w:t>.</w:t>
      </w:r>
    </w:p>
    <w:sectPr w:rsidR="00D65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400067">
    <w:abstractNumId w:val="8"/>
  </w:num>
  <w:num w:numId="2" w16cid:durableId="479228319">
    <w:abstractNumId w:val="6"/>
  </w:num>
  <w:num w:numId="3" w16cid:durableId="282462813">
    <w:abstractNumId w:val="5"/>
  </w:num>
  <w:num w:numId="4" w16cid:durableId="832599888">
    <w:abstractNumId w:val="4"/>
  </w:num>
  <w:num w:numId="5" w16cid:durableId="142084241">
    <w:abstractNumId w:val="7"/>
  </w:num>
  <w:num w:numId="6" w16cid:durableId="1023750457">
    <w:abstractNumId w:val="3"/>
  </w:num>
  <w:num w:numId="7" w16cid:durableId="973024021">
    <w:abstractNumId w:val="2"/>
  </w:num>
  <w:num w:numId="8" w16cid:durableId="510920366">
    <w:abstractNumId w:val="1"/>
  </w:num>
  <w:num w:numId="9" w16cid:durableId="182211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A20"/>
    <w:rsid w:val="00AA1D8D"/>
    <w:rsid w:val="00B47730"/>
    <w:rsid w:val="00CB0664"/>
    <w:rsid w:val="00D501C9"/>
    <w:rsid w:val="00D65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