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65B" w:rsidRDefault="008D6147">
      <w:pPr>
        <w:jc w:val="center"/>
      </w:pPr>
      <w:r>
        <w:rPr>
          <w:rFonts w:ascii="Calibri" w:hAnsi="Calibri"/>
          <w:sz w:val="44"/>
        </w:rPr>
        <w:t>Illuminating Quantum Entanglement: A Journey into the Enigma</w:t>
      </w:r>
    </w:p>
    <w:p w:rsidR="0007065B" w:rsidRDefault="008D6147">
      <w:pPr>
        <w:pStyle w:val="NoSpacing"/>
        <w:jc w:val="center"/>
      </w:pPr>
      <w:r>
        <w:rPr>
          <w:rFonts w:ascii="Calibri" w:hAnsi="Calibri"/>
          <w:sz w:val="36"/>
        </w:rPr>
        <w:t>Dr</w:t>
      </w:r>
      <w:r w:rsidR="00873625">
        <w:rPr>
          <w:rFonts w:ascii="Calibri" w:hAnsi="Calibri"/>
          <w:sz w:val="36"/>
        </w:rPr>
        <w:t>.</w:t>
      </w:r>
      <w:r>
        <w:rPr>
          <w:rFonts w:ascii="Calibri" w:hAnsi="Calibri"/>
          <w:sz w:val="36"/>
        </w:rPr>
        <w:t xml:space="preserve"> Nathanial Richards</w:t>
      </w:r>
    </w:p>
    <w:p w:rsidR="0007065B" w:rsidRDefault="008D6147">
      <w:pPr>
        <w:jc w:val="center"/>
      </w:pPr>
      <w:r>
        <w:rPr>
          <w:rFonts w:ascii="Calibri" w:hAnsi="Calibri"/>
          <w:sz w:val="32"/>
        </w:rPr>
        <w:t>nathanial</w:t>
      </w:r>
      <w:r w:rsidR="00873625">
        <w:rPr>
          <w:rFonts w:ascii="Calibri" w:hAnsi="Calibri"/>
          <w:sz w:val="32"/>
        </w:rPr>
        <w:t>.</w:t>
      </w:r>
      <w:r>
        <w:rPr>
          <w:rFonts w:ascii="Calibri" w:hAnsi="Calibri"/>
          <w:sz w:val="32"/>
        </w:rPr>
        <w:t>richards@quantum-entanglement</w:t>
      </w:r>
      <w:r w:rsidR="00873625">
        <w:rPr>
          <w:rFonts w:ascii="Calibri" w:hAnsi="Calibri"/>
          <w:sz w:val="32"/>
        </w:rPr>
        <w:t>.</w:t>
      </w:r>
      <w:r>
        <w:rPr>
          <w:rFonts w:ascii="Calibri" w:hAnsi="Calibri"/>
          <w:sz w:val="32"/>
        </w:rPr>
        <w:t>org</w:t>
      </w:r>
    </w:p>
    <w:p w:rsidR="0007065B" w:rsidRDefault="0007065B"/>
    <w:p w:rsidR="0007065B" w:rsidRDefault="008D6147">
      <w:r>
        <w:rPr>
          <w:rFonts w:ascii="Calibri" w:hAnsi="Calibri"/>
          <w:sz w:val="24"/>
        </w:rPr>
        <w:t>The concept of quantum entanglement stands as one of the most perplexing yet awe-inspiring phenomena in the enigmatic realm of quantum physics</w:t>
      </w:r>
      <w:r w:rsidR="00873625">
        <w:rPr>
          <w:rFonts w:ascii="Calibri" w:hAnsi="Calibri"/>
          <w:sz w:val="24"/>
        </w:rPr>
        <w:t>.</w:t>
      </w:r>
      <w:r>
        <w:rPr>
          <w:rFonts w:ascii="Calibri" w:hAnsi="Calibri"/>
          <w:sz w:val="24"/>
        </w:rPr>
        <w:t xml:space="preserve"> It presents a fascinating paradox that deeply challenges our conventional understanding of locality, causality, and the very foundations of physical reality</w:t>
      </w:r>
      <w:r w:rsidR="00873625">
        <w:rPr>
          <w:rFonts w:ascii="Calibri" w:hAnsi="Calibri"/>
          <w:sz w:val="24"/>
        </w:rPr>
        <w:t>.</w:t>
      </w:r>
      <w:r>
        <w:rPr>
          <w:rFonts w:ascii="Calibri" w:hAnsi="Calibri"/>
          <w:sz w:val="24"/>
        </w:rPr>
        <w:t xml:space="preserve"> This intricate dance between particles, in which their properties become correlated across vast distances in ways that defy classical intuition, has captivated the imaginations of scientists and philosophers alike for decades</w:t>
      </w:r>
      <w:r w:rsidR="00873625">
        <w:rPr>
          <w:rFonts w:ascii="Calibri" w:hAnsi="Calibri"/>
          <w:sz w:val="24"/>
        </w:rPr>
        <w:t>.</w:t>
      </w:r>
      <w:r>
        <w:rPr>
          <w:rFonts w:ascii="Calibri" w:hAnsi="Calibri"/>
          <w:sz w:val="24"/>
        </w:rPr>
        <w:t xml:space="preserve"> As we delve into the depths of quantum entanglement, we embark on an intellectual odyssey that uncovers surprising insights and opens up new vistas of understanding</w:t>
      </w:r>
      <w:r w:rsidR="00873625">
        <w:rPr>
          <w:rFonts w:ascii="Calibri" w:hAnsi="Calibri"/>
          <w:sz w:val="24"/>
        </w:rPr>
        <w:t>.</w:t>
      </w:r>
      <w:r>
        <w:rPr>
          <w:rFonts w:ascii="Calibri" w:hAnsi="Calibri"/>
          <w:sz w:val="24"/>
        </w:rPr>
        <w:br/>
      </w:r>
      <w:r>
        <w:rPr>
          <w:rFonts w:ascii="Calibri" w:hAnsi="Calibri"/>
          <w:sz w:val="24"/>
        </w:rPr>
        <w:br/>
        <w:t>In the realm of subatomic particles, the familiar rules of classical physics give way to a more enigmatic and counterintuitive landscape</w:t>
      </w:r>
      <w:r w:rsidR="00873625">
        <w:rPr>
          <w:rFonts w:ascii="Calibri" w:hAnsi="Calibri"/>
          <w:sz w:val="24"/>
        </w:rPr>
        <w:t>.</w:t>
      </w:r>
      <w:r>
        <w:rPr>
          <w:rFonts w:ascii="Calibri" w:hAnsi="Calibri"/>
          <w:sz w:val="24"/>
        </w:rPr>
        <w:t xml:space="preserve"> Quantum mechanics, the governing theory of the microscopic realm, introduces principles that defy everyday logic</w:t>
      </w:r>
      <w:r w:rsidR="00873625">
        <w:rPr>
          <w:rFonts w:ascii="Calibri" w:hAnsi="Calibri"/>
          <w:sz w:val="24"/>
        </w:rPr>
        <w:t>.</w:t>
      </w:r>
      <w:r>
        <w:rPr>
          <w:rFonts w:ascii="Calibri" w:hAnsi="Calibri"/>
          <w:sz w:val="24"/>
        </w:rPr>
        <w:t xml:space="preserve"> One such principle, known as superposition, allows particles to exist in multiple states simultaneously until they are measured</w:t>
      </w:r>
      <w:r w:rsidR="00873625">
        <w:rPr>
          <w:rFonts w:ascii="Calibri" w:hAnsi="Calibri"/>
          <w:sz w:val="24"/>
        </w:rPr>
        <w:t>.</w:t>
      </w:r>
      <w:r>
        <w:rPr>
          <w:rFonts w:ascii="Calibri" w:hAnsi="Calibri"/>
          <w:sz w:val="24"/>
        </w:rPr>
        <w:t xml:space="preserve"> This perplexing concept becomes even more intriguing when two or more entangled particles share the same fate, regardless of the distance separating them</w:t>
      </w:r>
      <w:r w:rsidR="00873625">
        <w:rPr>
          <w:rFonts w:ascii="Calibri" w:hAnsi="Calibri"/>
          <w:sz w:val="24"/>
        </w:rPr>
        <w:t>.</w:t>
      </w:r>
      <w:r>
        <w:rPr>
          <w:rFonts w:ascii="Calibri" w:hAnsi="Calibri"/>
          <w:sz w:val="24"/>
        </w:rPr>
        <w:t xml:space="preserve"> Measurements performed on one entangled particle instantaneously influence the properties of its distant counterpart, a phenomenon seemingly at odds with the fundamental principles of locality and causality</w:t>
      </w:r>
      <w:r w:rsidR="00873625">
        <w:rPr>
          <w:rFonts w:ascii="Calibri" w:hAnsi="Calibri"/>
          <w:sz w:val="24"/>
        </w:rPr>
        <w:t>.</w:t>
      </w:r>
      <w:r>
        <w:rPr>
          <w:rFonts w:ascii="Calibri" w:hAnsi="Calibri"/>
          <w:sz w:val="24"/>
        </w:rPr>
        <w:br/>
      </w:r>
      <w:r>
        <w:rPr>
          <w:rFonts w:ascii="Calibri" w:hAnsi="Calibri"/>
          <w:sz w:val="24"/>
        </w:rPr>
        <w:br/>
        <w:t>The profound implications of quantum entanglement reach far beyond the confines of theoretical physics</w:t>
      </w:r>
      <w:r w:rsidR="00873625">
        <w:rPr>
          <w:rFonts w:ascii="Calibri" w:hAnsi="Calibri"/>
          <w:sz w:val="24"/>
        </w:rPr>
        <w:t>.</w:t>
      </w:r>
      <w:r>
        <w:rPr>
          <w:rFonts w:ascii="Calibri" w:hAnsi="Calibri"/>
          <w:sz w:val="24"/>
        </w:rPr>
        <w:t xml:space="preserve"> Its potential applications, though still in their infancy, spark excitement across diverse fields</w:t>
      </w:r>
      <w:r w:rsidR="00873625">
        <w:rPr>
          <w:rFonts w:ascii="Calibri" w:hAnsi="Calibri"/>
          <w:sz w:val="24"/>
        </w:rPr>
        <w:t>.</w:t>
      </w:r>
      <w:r>
        <w:rPr>
          <w:rFonts w:ascii="Calibri" w:hAnsi="Calibri"/>
          <w:sz w:val="24"/>
        </w:rPr>
        <w:t xml:space="preserve"> Quantum entanglement holds the promise of revolutionizing computing, cryptography, and communication technologies, offering unprecedented levels of speed, security, and efficiency</w:t>
      </w:r>
      <w:r w:rsidR="00873625">
        <w:rPr>
          <w:rFonts w:ascii="Calibri" w:hAnsi="Calibri"/>
          <w:sz w:val="24"/>
        </w:rPr>
        <w:t>.</w:t>
      </w:r>
      <w:r>
        <w:rPr>
          <w:rFonts w:ascii="Calibri" w:hAnsi="Calibri"/>
          <w:sz w:val="24"/>
        </w:rPr>
        <w:t xml:space="preserve"> Scientists envision quantum computers capable of solving complex problems intractable for classical computers, cryptographic protocols immune to eavesdropping, and communication networks that transmit information with unbreakable security</w:t>
      </w:r>
      <w:r w:rsidR="00873625">
        <w:rPr>
          <w:rFonts w:ascii="Calibri" w:hAnsi="Calibri"/>
          <w:sz w:val="24"/>
        </w:rPr>
        <w:t>.</w:t>
      </w:r>
      <w:r>
        <w:rPr>
          <w:rFonts w:ascii="Calibri" w:hAnsi="Calibri"/>
          <w:sz w:val="24"/>
        </w:rPr>
        <w:t xml:space="preserve"> Furthermore, this enigmatic phenomenon offers glimpses into the nature of reality, challenging long-held </w:t>
      </w:r>
      <w:r>
        <w:rPr>
          <w:rFonts w:ascii="Calibri" w:hAnsi="Calibri"/>
          <w:sz w:val="24"/>
        </w:rPr>
        <w:lastRenderedPageBreak/>
        <w:t>assumptions about the interconnectedness of the universe and prompting profound questions about the relationship between mind and matter</w:t>
      </w:r>
      <w:r w:rsidR="00873625">
        <w:rPr>
          <w:rFonts w:ascii="Calibri" w:hAnsi="Calibri"/>
          <w:sz w:val="24"/>
        </w:rPr>
        <w:t>.</w:t>
      </w:r>
    </w:p>
    <w:p w:rsidR="0007065B" w:rsidRDefault="008D6147">
      <w:r>
        <w:rPr>
          <w:rFonts w:ascii="Calibri" w:hAnsi="Calibri"/>
          <w:sz w:val="28"/>
        </w:rPr>
        <w:t>Summary</w:t>
      </w:r>
    </w:p>
    <w:p w:rsidR="0007065B" w:rsidRDefault="008D6147">
      <w:r>
        <w:rPr>
          <w:rFonts w:ascii="Calibri" w:hAnsi="Calibri"/>
        </w:rPr>
        <w:t>Quantum entanglement, a profoundly intriguing phenomenon in the quantum realm, challenges classical notions of locality and causality by correlating the properties of entangled particles across vast distances</w:t>
      </w:r>
      <w:r w:rsidR="00873625">
        <w:rPr>
          <w:rFonts w:ascii="Calibri" w:hAnsi="Calibri"/>
        </w:rPr>
        <w:t>.</w:t>
      </w:r>
      <w:r>
        <w:rPr>
          <w:rFonts w:ascii="Calibri" w:hAnsi="Calibri"/>
        </w:rPr>
        <w:t xml:space="preserve"> Its potential applications range from revolutionary computing and cryptography to secure communication technologies</w:t>
      </w:r>
      <w:r w:rsidR="00873625">
        <w:rPr>
          <w:rFonts w:ascii="Calibri" w:hAnsi="Calibri"/>
        </w:rPr>
        <w:t>.</w:t>
      </w:r>
      <w:r>
        <w:rPr>
          <w:rFonts w:ascii="Calibri" w:hAnsi="Calibri"/>
        </w:rPr>
        <w:t xml:space="preserve"> As we delve into the depths of quantum entanglement, we not only unlock practical advancements but also confront fundamental questions about the nature of reality, nudging us closer to comprehending the mysterious underpinnings of our universe</w:t>
      </w:r>
      <w:r w:rsidR="00873625">
        <w:rPr>
          <w:rFonts w:ascii="Calibri" w:hAnsi="Calibri"/>
        </w:rPr>
        <w:t>.</w:t>
      </w:r>
    </w:p>
    <w:sectPr w:rsidR="000706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7777527">
    <w:abstractNumId w:val="8"/>
  </w:num>
  <w:num w:numId="2" w16cid:durableId="2141222081">
    <w:abstractNumId w:val="6"/>
  </w:num>
  <w:num w:numId="3" w16cid:durableId="2124835961">
    <w:abstractNumId w:val="5"/>
  </w:num>
  <w:num w:numId="4" w16cid:durableId="690496997">
    <w:abstractNumId w:val="4"/>
  </w:num>
  <w:num w:numId="5" w16cid:durableId="988823098">
    <w:abstractNumId w:val="7"/>
  </w:num>
  <w:num w:numId="6" w16cid:durableId="205412846">
    <w:abstractNumId w:val="3"/>
  </w:num>
  <w:num w:numId="7" w16cid:durableId="942809713">
    <w:abstractNumId w:val="2"/>
  </w:num>
  <w:num w:numId="8" w16cid:durableId="1339960353">
    <w:abstractNumId w:val="1"/>
  </w:num>
  <w:num w:numId="9" w16cid:durableId="181745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65B"/>
    <w:rsid w:val="0015074B"/>
    <w:rsid w:val="0029639D"/>
    <w:rsid w:val="00326F90"/>
    <w:rsid w:val="00873625"/>
    <w:rsid w:val="008D61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