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826" w:rsidRDefault="00C120D9">
      <w:pPr>
        <w:jc w:val="center"/>
      </w:pPr>
      <w:r>
        <w:rPr>
          <w:rFonts w:ascii="Calibri" w:hAnsi="Calibri"/>
          <w:sz w:val="44"/>
        </w:rPr>
        <w:t>Cybersecurity's Ebb and Flow</w:t>
      </w:r>
    </w:p>
    <w:p w:rsidR="00490826" w:rsidRDefault="00C120D9">
      <w:pPr>
        <w:pStyle w:val="NoSpacing"/>
        <w:jc w:val="center"/>
      </w:pPr>
      <w:r>
        <w:rPr>
          <w:rFonts w:ascii="Calibri" w:hAnsi="Calibri"/>
          <w:sz w:val="36"/>
        </w:rPr>
        <w:t>Dr</w:t>
      </w:r>
      <w:r w:rsidR="00AC48CA">
        <w:rPr>
          <w:rFonts w:ascii="Calibri" w:hAnsi="Calibri"/>
          <w:sz w:val="36"/>
        </w:rPr>
        <w:t>.</w:t>
      </w:r>
      <w:r>
        <w:rPr>
          <w:rFonts w:ascii="Calibri" w:hAnsi="Calibri"/>
          <w:sz w:val="36"/>
        </w:rPr>
        <w:t xml:space="preserve"> Harold Nolan</w:t>
      </w:r>
    </w:p>
    <w:p w:rsidR="00490826" w:rsidRDefault="00C120D9">
      <w:pPr>
        <w:jc w:val="center"/>
      </w:pPr>
      <w:r>
        <w:rPr>
          <w:rFonts w:ascii="Calibri" w:hAnsi="Calibri"/>
          <w:sz w:val="32"/>
        </w:rPr>
        <w:t>haroldnolan@abcmail</w:t>
      </w:r>
      <w:r w:rsidR="00AC48CA">
        <w:rPr>
          <w:rFonts w:ascii="Calibri" w:hAnsi="Calibri"/>
          <w:sz w:val="32"/>
        </w:rPr>
        <w:t>.</w:t>
      </w:r>
      <w:r>
        <w:rPr>
          <w:rFonts w:ascii="Calibri" w:hAnsi="Calibri"/>
          <w:sz w:val="32"/>
        </w:rPr>
        <w:t>com</w:t>
      </w:r>
    </w:p>
    <w:p w:rsidR="00490826" w:rsidRDefault="00490826"/>
    <w:p w:rsidR="00490826" w:rsidRDefault="00C120D9">
      <w:r>
        <w:rPr>
          <w:rFonts w:ascii="Calibri" w:hAnsi="Calibri"/>
          <w:sz w:val="24"/>
        </w:rPr>
        <w:t>In the ever-evolving digital landscape, cybersecurity emerges as a paramount concern</w:t>
      </w:r>
      <w:r w:rsidR="00AC48CA">
        <w:rPr>
          <w:rFonts w:ascii="Calibri" w:hAnsi="Calibri"/>
          <w:sz w:val="24"/>
        </w:rPr>
        <w:t>.</w:t>
      </w:r>
      <w:r>
        <w:rPr>
          <w:rFonts w:ascii="Calibri" w:hAnsi="Calibri"/>
          <w:sz w:val="24"/>
        </w:rPr>
        <w:t xml:space="preserve"> As technology intertwines with every aspect of our lives, from personal devices to global networks, the need to safeguard digital assets and protect sensitive information has attained unparalleled significance</w:t>
      </w:r>
      <w:r w:rsidR="00AC48CA">
        <w:rPr>
          <w:rFonts w:ascii="Calibri" w:hAnsi="Calibri"/>
          <w:sz w:val="24"/>
        </w:rPr>
        <w:t>.</w:t>
      </w:r>
      <w:r>
        <w:rPr>
          <w:rFonts w:ascii="Calibri" w:hAnsi="Calibri"/>
          <w:sz w:val="24"/>
        </w:rPr>
        <w:t xml:space="preserve"> Cybersecurity, the intricate web of measures designed to secure digital information, systems, and networks, stands as a bulwark against cyber threats</w:t>
      </w:r>
      <w:r w:rsidR="00AC48CA">
        <w:rPr>
          <w:rFonts w:ascii="Calibri" w:hAnsi="Calibri"/>
          <w:sz w:val="24"/>
        </w:rPr>
        <w:t>.</w:t>
      </w:r>
      <w:r>
        <w:rPr>
          <w:rFonts w:ascii="Calibri" w:hAnsi="Calibri"/>
          <w:sz w:val="24"/>
        </w:rPr>
        <w:t xml:space="preserve"> While technological advancements have facilitated connectivity and convenience, they have inadvertently opened doors for malicious actors to exploit vulnerabilities</w:t>
      </w:r>
      <w:r w:rsidR="00AC48CA">
        <w:rPr>
          <w:rFonts w:ascii="Calibri" w:hAnsi="Calibri"/>
          <w:sz w:val="24"/>
        </w:rPr>
        <w:t>.</w:t>
      </w:r>
      <w:r>
        <w:rPr>
          <w:rFonts w:ascii="Calibri" w:hAnsi="Calibri"/>
          <w:sz w:val="24"/>
        </w:rPr>
        <w:t xml:space="preserve"> Thus, understanding the ebb and flow of cybersecurity is crucial for navigating the digital realm securely</w:t>
      </w:r>
      <w:r w:rsidR="00AC48CA">
        <w:rPr>
          <w:rFonts w:ascii="Calibri" w:hAnsi="Calibri"/>
          <w:sz w:val="24"/>
        </w:rPr>
        <w:t>.</w:t>
      </w:r>
      <w:r>
        <w:rPr>
          <w:rFonts w:ascii="Calibri" w:hAnsi="Calibri"/>
          <w:sz w:val="24"/>
        </w:rPr>
        <w:br/>
      </w:r>
      <w:r>
        <w:rPr>
          <w:rFonts w:ascii="Calibri" w:hAnsi="Calibri"/>
          <w:sz w:val="24"/>
        </w:rPr>
        <w:br/>
        <w:t>The ever-changing nature of cybersecurity is akin to a dynamic chess match between attackers and defenders</w:t>
      </w:r>
      <w:r w:rsidR="00AC48CA">
        <w:rPr>
          <w:rFonts w:ascii="Calibri" w:hAnsi="Calibri"/>
          <w:sz w:val="24"/>
        </w:rPr>
        <w:t>.</w:t>
      </w:r>
      <w:r>
        <w:rPr>
          <w:rFonts w:ascii="Calibri" w:hAnsi="Calibri"/>
          <w:sz w:val="24"/>
        </w:rPr>
        <w:t xml:space="preserve"> As technology evolves, so do the strategies employed by nefarious entities</w:t>
      </w:r>
      <w:r w:rsidR="00AC48CA">
        <w:rPr>
          <w:rFonts w:ascii="Calibri" w:hAnsi="Calibri"/>
          <w:sz w:val="24"/>
        </w:rPr>
        <w:t>.</w:t>
      </w:r>
      <w:r>
        <w:rPr>
          <w:rFonts w:ascii="Calibri" w:hAnsi="Calibri"/>
          <w:sz w:val="24"/>
        </w:rPr>
        <w:t xml:space="preserve"> From the early days of simple hacking to the sophisticated tactics utilized in today's cyberattacks, the constant need for innovation in defense mechanisms is ever-present</w:t>
      </w:r>
      <w:r w:rsidR="00AC48CA">
        <w:rPr>
          <w:rFonts w:ascii="Calibri" w:hAnsi="Calibri"/>
          <w:sz w:val="24"/>
        </w:rPr>
        <w:t>.</w:t>
      </w:r>
      <w:r>
        <w:rPr>
          <w:rFonts w:ascii="Calibri" w:hAnsi="Calibri"/>
          <w:sz w:val="24"/>
        </w:rPr>
        <w:t xml:space="preserve"> The rise of artificial intelligence and machine learning has introduced new possibilities for threat detection and response, yet it also amplifies the threat landscape, adding an element of intelligent automation to cyberattacks</w:t>
      </w:r>
      <w:r w:rsidR="00AC48CA">
        <w:rPr>
          <w:rFonts w:ascii="Calibri" w:hAnsi="Calibri"/>
          <w:sz w:val="24"/>
        </w:rPr>
        <w:t>.</w:t>
      </w:r>
      <w:r>
        <w:rPr>
          <w:rFonts w:ascii="Calibri" w:hAnsi="Calibri"/>
          <w:sz w:val="24"/>
        </w:rPr>
        <w:t xml:space="preserve"> The interplay between attackers and defenders drives the continuous evolution of cybersecurity, making it a field of perpetual innovation</w:t>
      </w:r>
      <w:r w:rsidR="00AC48CA">
        <w:rPr>
          <w:rFonts w:ascii="Calibri" w:hAnsi="Calibri"/>
          <w:sz w:val="24"/>
        </w:rPr>
        <w:t>.</w:t>
      </w:r>
      <w:r>
        <w:rPr>
          <w:rFonts w:ascii="Calibri" w:hAnsi="Calibri"/>
          <w:sz w:val="24"/>
        </w:rPr>
        <w:br/>
      </w:r>
      <w:r>
        <w:rPr>
          <w:rFonts w:ascii="Calibri" w:hAnsi="Calibri"/>
          <w:sz w:val="24"/>
        </w:rPr>
        <w:br/>
        <w:t>The far-reaching impact of cybersecurity extends beyond the digital realm, permeating various facets of society</w:t>
      </w:r>
      <w:r w:rsidR="00AC48CA">
        <w:rPr>
          <w:rFonts w:ascii="Calibri" w:hAnsi="Calibri"/>
          <w:sz w:val="24"/>
        </w:rPr>
        <w:t>.</w:t>
      </w:r>
      <w:r>
        <w:rPr>
          <w:rFonts w:ascii="Calibri" w:hAnsi="Calibri"/>
          <w:sz w:val="24"/>
        </w:rPr>
        <w:t xml:space="preserve"> From national security and economic stability to individual privacy and personal safety, the consequences of cyberattacks can be profound</w:t>
      </w:r>
      <w:r w:rsidR="00AC48CA">
        <w:rPr>
          <w:rFonts w:ascii="Calibri" w:hAnsi="Calibri"/>
          <w:sz w:val="24"/>
        </w:rPr>
        <w:t>.</w:t>
      </w:r>
      <w:r>
        <w:rPr>
          <w:rFonts w:ascii="Calibri" w:hAnsi="Calibri"/>
          <w:sz w:val="24"/>
        </w:rPr>
        <w:t xml:space="preserve"> The interconnectedness of global networks means that a single security breach can have cascading effects, impacting businesses, governments, and individuals alike</w:t>
      </w:r>
      <w:r w:rsidR="00AC48CA">
        <w:rPr>
          <w:rFonts w:ascii="Calibri" w:hAnsi="Calibri"/>
          <w:sz w:val="24"/>
        </w:rPr>
        <w:t>.</w:t>
      </w:r>
      <w:r>
        <w:rPr>
          <w:rFonts w:ascii="Calibri" w:hAnsi="Calibri"/>
          <w:sz w:val="24"/>
        </w:rPr>
        <w:t xml:space="preserve"> As our reliance on digital infrastructure grows, so does the potential for disruption caused by cyberattacks</w:t>
      </w:r>
      <w:r w:rsidR="00AC48CA">
        <w:rPr>
          <w:rFonts w:ascii="Calibri" w:hAnsi="Calibri"/>
          <w:sz w:val="24"/>
        </w:rPr>
        <w:t>.</w:t>
      </w:r>
      <w:r>
        <w:rPr>
          <w:rFonts w:ascii="Calibri" w:hAnsi="Calibri"/>
          <w:sz w:val="24"/>
        </w:rPr>
        <w:t xml:space="preserve"> Understanding the ebb and flow of cybersecurity is essential for mitigating risks and ensuring resilience in the face of evolving threats</w:t>
      </w:r>
      <w:r w:rsidR="00AC48CA">
        <w:rPr>
          <w:rFonts w:ascii="Calibri" w:hAnsi="Calibri"/>
          <w:sz w:val="24"/>
        </w:rPr>
        <w:t>.</w:t>
      </w:r>
    </w:p>
    <w:p w:rsidR="00490826" w:rsidRDefault="00C120D9">
      <w:r>
        <w:rPr>
          <w:rFonts w:ascii="Calibri" w:hAnsi="Calibri"/>
          <w:sz w:val="28"/>
        </w:rPr>
        <w:t>Summary</w:t>
      </w:r>
    </w:p>
    <w:p w:rsidR="00490826" w:rsidRDefault="00C120D9">
      <w:r>
        <w:rPr>
          <w:rFonts w:ascii="Calibri" w:hAnsi="Calibri"/>
        </w:rPr>
        <w:lastRenderedPageBreak/>
        <w:t>Cybersecurity's dynamic nature mirrors the ever-changing digital landscape, where advancements in technology create opportunities for both progress and exploitation</w:t>
      </w:r>
      <w:r w:rsidR="00AC48CA">
        <w:rPr>
          <w:rFonts w:ascii="Calibri" w:hAnsi="Calibri"/>
        </w:rPr>
        <w:t>.</w:t>
      </w:r>
      <w:r>
        <w:rPr>
          <w:rFonts w:ascii="Calibri" w:hAnsi="Calibri"/>
        </w:rPr>
        <w:t xml:space="preserve"> The constant interplay between attackers and defenders drives innovation in defense mechanisms and the emergence of new threats</w:t>
      </w:r>
      <w:r w:rsidR="00AC48CA">
        <w:rPr>
          <w:rFonts w:ascii="Calibri" w:hAnsi="Calibri"/>
        </w:rPr>
        <w:t>.</w:t>
      </w:r>
      <w:r>
        <w:rPr>
          <w:rFonts w:ascii="Calibri" w:hAnsi="Calibri"/>
        </w:rPr>
        <w:t xml:space="preserve"> The impact of cybersecurity extends beyond the virtual realm, affecting national security, economic stability, individual privacy, and personal safety</w:t>
      </w:r>
      <w:r w:rsidR="00AC48CA">
        <w:rPr>
          <w:rFonts w:ascii="Calibri" w:hAnsi="Calibri"/>
        </w:rPr>
        <w:t>.</w:t>
      </w:r>
      <w:r>
        <w:rPr>
          <w:rFonts w:ascii="Calibri" w:hAnsi="Calibri"/>
        </w:rPr>
        <w:t xml:space="preserve"> Understanding the ebb and flow of cybersecurity is crucial for mitigating risks, ensuring resilience, and navigating the digital realm securely</w:t>
      </w:r>
      <w:r w:rsidR="00AC48CA">
        <w:rPr>
          <w:rFonts w:ascii="Calibri" w:hAnsi="Calibri"/>
        </w:rPr>
        <w:t>.</w:t>
      </w:r>
    </w:p>
    <w:sectPr w:rsidR="004908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338818">
    <w:abstractNumId w:val="8"/>
  </w:num>
  <w:num w:numId="2" w16cid:durableId="1612590434">
    <w:abstractNumId w:val="6"/>
  </w:num>
  <w:num w:numId="3" w16cid:durableId="876159988">
    <w:abstractNumId w:val="5"/>
  </w:num>
  <w:num w:numId="4" w16cid:durableId="429932643">
    <w:abstractNumId w:val="4"/>
  </w:num>
  <w:num w:numId="5" w16cid:durableId="1580865697">
    <w:abstractNumId w:val="7"/>
  </w:num>
  <w:num w:numId="6" w16cid:durableId="725418779">
    <w:abstractNumId w:val="3"/>
  </w:num>
  <w:num w:numId="7" w16cid:durableId="471101896">
    <w:abstractNumId w:val="2"/>
  </w:num>
  <w:num w:numId="8" w16cid:durableId="676544326">
    <w:abstractNumId w:val="1"/>
  </w:num>
  <w:num w:numId="9" w16cid:durableId="173370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826"/>
    <w:rsid w:val="00AA1D8D"/>
    <w:rsid w:val="00AC48CA"/>
    <w:rsid w:val="00B47730"/>
    <w:rsid w:val="00C120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