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132" w:rsidRDefault="00826459">
      <w:pPr>
        <w:jc w:val="center"/>
      </w:pPr>
      <w:r>
        <w:rPr>
          <w:rFonts w:ascii="Calibri" w:hAnsi="Calibri"/>
          <w:sz w:val="44"/>
        </w:rPr>
        <w:t>Quantum Entanglement: A Mystical Tango of Particles</w:t>
      </w:r>
    </w:p>
    <w:p w:rsidR="00E00132" w:rsidRDefault="0082645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B77F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Julian Cooper</w:t>
      </w:r>
    </w:p>
    <w:p w:rsidR="00E00132" w:rsidRDefault="00826459">
      <w:pPr>
        <w:jc w:val="center"/>
      </w:pPr>
      <w:r>
        <w:rPr>
          <w:rFonts w:ascii="Calibri" w:hAnsi="Calibri"/>
          <w:sz w:val="32"/>
        </w:rPr>
        <w:t>juliancooper@quantumphysics</w:t>
      </w:r>
      <w:r w:rsidR="001B77F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00132" w:rsidRDefault="00E00132"/>
    <w:p w:rsidR="00E00132" w:rsidRDefault="00826459">
      <w:r>
        <w:rPr>
          <w:rFonts w:ascii="Calibri" w:hAnsi="Calibri"/>
          <w:sz w:val="24"/>
        </w:rPr>
        <w:t>We reside in a cosmos brimming with mysteries, where subatomic particles engage in a cosmic ballet, defying our conventional notions of space, time, and locality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enigmatic phenomena, quantum entanglement stands out as a perplexing dance between particles that transcends the boundaries of distance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journey into the realm of quantum entanglement is akin to unravelling a tapestry of paradoxes, where the act of observing one entangled particle instantaneously affects its distant counterpart, regardless of the vastness of the divide separating them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correlation, often referred to as "spooky action at a distance" by Albert Einstein, has captivated the imaginations of physicists and philosophers alike, blurring the lines between classical and quantum realities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quantum entanglement, the destinies of two or more particles become inextricably linked, sharing a common fate that defies conventional logic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these entangled particles are separated, altering the state of one particle instantaneously influences the state of its entangled partner, irrespective of the distance separating them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entanglement phenomenon epitomizes the paradoxical nature of quantum mechanics, where particles can exist in a state of superposition, simultaneously occupying multiple states or locations until the act of observation collapses their wave function, revealing a singular state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enthralling dance of entangled particles has far-reaching implications beyond the realm of theoretical physics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practical applications of quantum entanglement are poised to revolutionize fields like cryptography, computing, and communication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 harnesses the inherent security of entangled particles to provide unbreakable codes, while quantum computing promises exponential leaps in processing power</w:t>
      </w:r>
      <w:r w:rsidR="001B77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teleportation holds the potential to transmit information across vast distances instantaneously, defying the limitations of the speed of light</w:t>
      </w:r>
      <w:r w:rsidR="001B77F1">
        <w:rPr>
          <w:rFonts w:ascii="Calibri" w:hAnsi="Calibri"/>
          <w:sz w:val="24"/>
        </w:rPr>
        <w:t>.</w:t>
      </w:r>
    </w:p>
    <w:p w:rsidR="00E00132" w:rsidRDefault="00826459">
      <w:r>
        <w:rPr>
          <w:rFonts w:ascii="Calibri" w:hAnsi="Calibri"/>
          <w:sz w:val="28"/>
        </w:rPr>
        <w:t>Summary</w:t>
      </w:r>
    </w:p>
    <w:p w:rsidR="00E00132" w:rsidRDefault="00826459">
      <w:r>
        <w:rPr>
          <w:rFonts w:ascii="Calibri" w:hAnsi="Calibri"/>
        </w:rPr>
        <w:lastRenderedPageBreak/>
        <w:t>Our exploration of quantum entanglement unveils a universe governed by paradoxical laws, where particles across vast distances share an intimate connection</w:t>
      </w:r>
      <w:r w:rsidR="001B77F1">
        <w:rPr>
          <w:rFonts w:ascii="Calibri" w:hAnsi="Calibri"/>
        </w:rPr>
        <w:t>.</w:t>
      </w:r>
      <w:r>
        <w:rPr>
          <w:rFonts w:ascii="Calibri" w:hAnsi="Calibri"/>
        </w:rPr>
        <w:t xml:space="preserve"> The manipulation of entangled particles promises transformative technologies with far-reaching implications</w:t>
      </w:r>
      <w:r w:rsidR="001B77F1">
        <w:rPr>
          <w:rFonts w:ascii="Calibri" w:hAnsi="Calibri"/>
        </w:rPr>
        <w:t>.</w:t>
      </w:r>
      <w:r>
        <w:rPr>
          <w:rFonts w:ascii="Calibri" w:hAnsi="Calibri"/>
        </w:rPr>
        <w:t xml:space="preserve"> While we continue to unravel the mysteries of quantum entanglement, it remains a captivating testament to the boundless wonders of our universe, inviting us to embrace the enigmatic beauty of the cosmos</w:t>
      </w:r>
      <w:r w:rsidR="001B77F1">
        <w:rPr>
          <w:rFonts w:ascii="Calibri" w:hAnsi="Calibri"/>
        </w:rPr>
        <w:t>.</w:t>
      </w:r>
    </w:p>
    <w:sectPr w:rsidR="00E001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118755">
    <w:abstractNumId w:val="8"/>
  </w:num>
  <w:num w:numId="2" w16cid:durableId="739446409">
    <w:abstractNumId w:val="6"/>
  </w:num>
  <w:num w:numId="3" w16cid:durableId="1206796947">
    <w:abstractNumId w:val="5"/>
  </w:num>
  <w:num w:numId="4" w16cid:durableId="728186404">
    <w:abstractNumId w:val="4"/>
  </w:num>
  <w:num w:numId="5" w16cid:durableId="2023776073">
    <w:abstractNumId w:val="7"/>
  </w:num>
  <w:num w:numId="6" w16cid:durableId="744061994">
    <w:abstractNumId w:val="3"/>
  </w:num>
  <w:num w:numId="7" w16cid:durableId="1749111823">
    <w:abstractNumId w:val="2"/>
  </w:num>
  <w:num w:numId="8" w16cid:durableId="1278293513">
    <w:abstractNumId w:val="1"/>
  </w:num>
  <w:num w:numId="9" w16cid:durableId="194113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7F1"/>
    <w:rsid w:val="0029639D"/>
    <w:rsid w:val="00326F90"/>
    <w:rsid w:val="00826459"/>
    <w:rsid w:val="00AA1D8D"/>
    <w:rsid w:val="00B47730"/>
    <w:rsid w:val="00CB0664"/>
    <w:rsid w:val="00E001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