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CF" w:rsidRDefault="00222DDF">
      <w:pPr>
        <w:jc w:val="center"/>
      </w:pPr>
      <w:r>
        <w:rPr>
          <w:rFonts w:ascii="Calibri" w:hAnsi="Calibri"/>
          <w:sz w:val="44"/>
        </w:rPr>
        <w:t>The Enigmatic Enigma Machine</w:t>
      </w:r>
    </w:p>
    <w:p w:rsidR="001228CF" w:rsidRDefault="00222DDF">
      <w:pPr>
        <w:pStyle w:val="NoSpacing"/>
        <w:jc w:val="center"/>
      </w:pPr>
      <w:r>
        <w:rPr>
          <w:rFonts w:ascii="Calibri" w:hAnsi="Calibri"/>
          <w:sz w:val="36"/>
        </w:rPr>
        <w:t>Paul McGuffin</w:t>
      </w:r>
    </w:p>
    <w:p w:rsidR="001228CF" w:rsidRDefault="00222DDF">
      <w:pPr>
        <w:jc w:val="center"/>
      </w:pPr>
      <w:r>
        <w:rPr>
          <w:rFonts w:ascii="Calibri" w:hAnsi="Calibri"/>
          <w:sz w:val="32"/>
        </w:rPr>
        <w:t>paul</w:t>
      </w:r>
      <w:r w:rsidR="00961D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mcguffin@domainname</w:t>
      </w:r>
      <w:r w:rsidR="00961D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228CF" w:rsidRDefault="001228CF"/>
    <w:p w:rsidR="001228CF" w:rsidRDefault="00222DDF">
      <w:r>
        <w:rPr>
          <w:rFonts w:ascii="Calibri" w:hAnsi="Calibri"/>
          <w:sz w:val="24"/>
        </w:rPr>
        <w:t>From the annals of history, there arises a tale of ingenuity, secrecy, and tenacity--the enigma of the Enigma machine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tumultuous backdrop of World War II, a mechanical marvel known as the Enigma machine emerged as a formidable force, guarding the secrets of Nazi Germany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its intricate gears and complex wiring, the Enigma machine challenged the minds of Allied intelligence, who found themselves locked in a relentless battle against time to unravel its impenetrable code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world teetered on the precipice of catastrophe, the Enigma machine became the linchpin of German military communications, securing messages between high commands, troop deployments, and strategic plans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message, encrypted with the machine's enigmatic cipher, formed a labyrinth of coded text, concealing vital intelligence from prying eyes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every passing day, the Enigma machine seemed to defy Allied attempts at decryption, its secrets akin to an unsolvable puzzle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Undeterred by the seemingly insurmountable odds, a group of brilliant minds assembled at Bletchley Park, England, under the leadership of Alan Turing--a young prodigy with an unyielding determination to crack the Enigma code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team at Bletchley Park embarked on a herculean task, confronting the intricate complexities of the machine head-on</w:t>
      </w:r>
      <w:r w:rsidR="00961D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Working tirelessly, they meticulously dissected the Enigma's mechanisms, analyzed its patterns, and gradually pulled back the veil of secrecy that shrouded its operations</w:t>
      </w:r>
      <w:r w:rsidR="00961D99">
        <w:rPr>
          <w:rFonts w:ascii="Calibri" w:hAnsi="Calibri"/>
          <w:sz w:val="24"/>
        </w:rPr>
        <w:t>.</w:t>
      </w:r>
    </w:p>
    <w:p w:rsidR="001228CF" w:rsidRDefault="00222DDF">
      <w:r>
        <w:rPr>
          <w:rFonts w:ascii="Calibri" w:hAnsi="Calibri"/>
          <w:sz w:val="28"/>
        </w:rPr>
        <w:t>Summary</w:t>
      </w:r>
    </w:p>
    <w:p w:rsidR="001228CF" w:rsidRDefault="00222DDF">
      <w:r>
        <w:rPr>
          <w:rFonts w:ascii="Calibri" w:hAnsi="Calibri"/>
        </w:rPr>
        <w:t>In the face of daunting adversity, the relentless efforts of Allied codebreakers at Bletchley Park culminated in their triumph over the Enigma machine</w:t>
      </w:r>
      <w:r w:rsidR="00961D99">
        <w:rPr>
          <w:rFonts w:ascii="Calibri" w:hAnsi="Calibri"/>
        </w:rPr>
        <w:t>.</w:t>
      </w:r>
      <w:r>
        <w:rPr>
          <w:rFonts w:ascii="Calibri" w:hAnsi="Calibri"/>
        </w:rPr>
        <w:t xml:space="preserve"> Their ingenious methods, coupled with unwavering perseverance, led to the successful decryption of German communications, providing invaluable intelligence that ultimately contributed to the Allied victory in World War II</w:t>
      </w:r>
      <w:r w:rsidR="00961D99">
        <w:rPr>
          <w:rFonts w:ascii="Calibri" w:hAnsi="Calibri"/>
        </w:rPr>
        <w:t>.</w:t>
      </w:r>
      <w:r>
        <w:rPr>
          <w:rFonts w:ascii="Calibri" w:hAnsi="Calibri"/>
        </w:rPr>
        <w:t xml:space="preserve"> The Enigma machine, once an impenetrable barrier, became a symbol of human ingenuity and resilience in the face of seemingly insurmountable challenges</w:t>
      </w:r>
      <w:r w:rsidR="00961D99">
        <w:rPr>
          <w:rFonts w:ascii="Calibri" w:hAnsi="Calibri"/>
        </w:rPr>
        <w:t>.</w:t>
      </w:r>
      <w:r>
        <w:rPr>
          <w:rFonts w:ascii="Calibri" w:hAnsi="Calibri"/>
        </w:rPr>
        <w:t xml:space="preserve"> Its legacy continues to serve as a reminder of the indomitable spirit of those who dared to unlock its secrets, forever altering the course of history</w:t>
      </w:r>
      <w:r w:rsidR="00961D99">
        <w:rPr>
          <w:rFonts w:ascii="Calibri" w:hAnsi="Calibri"/>
        </w:rPr>
        <w:t>.</w:t>
      </w:r>
    </w:p>
    <w:sectPr w:rsidR="001228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861850">
    <w:abstractNumId w:val="8"/>
  </w:num>
  <w:num w:numId="2" w16cid:durableId="1896770950">
    <w:abstractNumId w:val="6"/>
  </w:num>
  <w:num w:numId="3" w16cid:durableId="2002467842">
    <w:abstractNumId w:val="5"/>
  </w:num>
  <w:num w:numId="4" w16cid:durableId="976060259">
    <w:abstractNumId w:val="4"/>
  </w:num>
  <w:num w:numId="5" w16cid:durableId="461383944">
    <w:abstractNumId w:val="7"/>
  </w:num>
  <w:num w:numId="6" w16cid:durableId="1526286422">
    <w:abstractNumId w:val="3"/>
  </w:num>
  <w:num w:numId="7" w16cid:durableId="1209681904">
    <w:abstractNumId w:val="2"/>
  </w:num>
  <w:num w:numId="8" w16cid:durableId="1294600869">
    <w:abstractNumId w:val="1"/>
  </w:num>
  <w:num w:numId="9" w16cid:durableId="15919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CF"/>
    <w:rsid w:val="0015074B"/>
    <w:rsid w:val="00222DDF"/>
    <w:rsid w:val="0029639D"/>
    <w:rsid w:val="00326F90"/>
    <w:rsid w:val="00961D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