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77E" w:rsidRDefault="00B86042">
      <w:pPr>
        <w:jc w:val="center"/>
      </w:pPr>
      <w:r>
        <w:rPr>
          <w:rFonts w:ascii="Calibri" w:hAnsi="Calibri"/>
          <w:sz w:val="44"/>
        </w:rPr>
        <w:t>Unveiling the Essence of Uncertainty and Chaos</w:t>
      </w:r>
    </w:p>
    <w:p w:rsidR="008C077E" w:rsidRDefault="00B86042">
      <w:pPr>
        <w:pStyle w:val="NoSpacing"/>
        <w:jc w:val="center"/>
      </w:pPr>
      <w:r>
        <w:rPr>
          <w:rFonts w:ascii="Calibri" w:hAnsi="Calibri"/>
          <w:sz w:val="36"/>
        </w:rPr>
        <w:t>Alexander J</w:t>
      </w:r>
      <w:r w:rsidR="000460C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Stevens</w:t>
      </w:r>
    </w:p>
    <w:p w:rsidR="008C077E" w:rsidRDefault="00B86042">
      <w:pPr>
        <w:jc w:val="center"/>
      </w:pPr>
      <w:r>
        <w:rPr>
          <w:rFonts w:ascii="Calibri" w:hAnsi="Calibri"/>
          <w:sz w:val="32"/>
        </w:rPr>
        <w:t>alexj</w:t>
      </w:r>
      <w:r w:rsidR="000460C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stevens@quantumdynamics</w:t>
      </w:r>
      <w:r w:rsidR="000460C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C077E" w:rsidRDefault="008C077E"/>
    <w:p w:rsidR="008C077E" w:rsidRDefault="00B86042">
      <w:r>
        <w:rPr>
          <w:rFonts w:ascii="Calibri" w:hAnsi="Calibri"/>
          <w:sz w:val="24"/>
        </w:rPr>
        <w:t>In the realm of reality, we are constantly surrounded by a tapestry of intricate phenomena, characterized by unpredictability and complexities that challenge our understanding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unpredictable behavior of quantum particles to the chaotic dynamics of weather patterns, uncertainty and chaos reign supreme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delve into the profound depths of uncertainty and chaos, exploring their fundamental nature, implications, and the challenges they pose to our attempts at comprehensibility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  <w:t>Uncertainty, the inherent unpredictability at the heart of many physical processes, stems from the limitations of our knowledge and the intrinsic properties of the universe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the theory that governs the realm of atomic and subatomic particles, reveals a world where particles exhibit seemingly random and unpredictable behaviors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uncertainty principle, enunciated by Werner Heisenberg, asserts that it is impossible to simultaneously determine both the position and momentum of a particle with perfect precision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limitation challenges our classical notions of causality and determinism, opening up a realm of indeterminacy that underlies the very fabric of reality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Chaos, on the other hand, arises from the intricate interplay of nonlinear and dynamic systems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turbulent flow of fluids to the intricate patterns formed by iterating simple mathematical functions, chaos displays a remarkable sensitivity to initial conditions, often resulting in unpredictable outcomes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Even seemingly simple systems can exhibit chaotic behavior, as exemplified by Edward Lorenz's discovery of the butterfly effect, where small changes in initial conditions can lead to dramatically different long-term outcomes</w:t>
      </w:r>
      <w:r w:rsidR="000460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Chaos reminds us of the profound interconnectedness and nonlinearity of natural phenomena, often defying our attempts at precise predictions and control</w:t>
      </w:r>
      <w:r w:rsidR="000460C3">
        <w:rPr>
          <w:rFonts w:ascii="Calibri" w:hAnsi="Calibri"/>
          <w:sz w:val="24"/>
        </w:rPr>
        <w:t>.</w:t>
      </w:r>
    </w:p>
    <w:p w:rsidR="008C077E" w:rsidRDefault="00B86042">
      <w:r>
        <w:rPr>
          <w:rFonts w:ascii="Calibri" w:hAnsi="Calibri"/>
          <w:sz w:val="28"/>
        </w:rPr>
        <w:t>Summary</w:t>
      </w:r>
    </w:p>
    <w:p w:rsidR="008C077E" w:rsidRDefault="00B86042">
      <w:r>
        <w:rPr>
          <w:rFonts w:ascii="Calibri" w:hAnsi="Calibri"/>
        </w:rPr>
        <w:t>Our exploration into the essence of uncertainty and chaos reveals the profound depths of unpredictability and complexity that pervade our universe</w:t>
      </w:r>
      <w:r w:rsidR="000460C3">
        <w:rPr>
          <w:rFonts w:ascii="Calibri" w:hAnsi="Calibri"/>
        </w:rPr>
        <w:t>.</w:t>
      </w:r>
      <w:r>
        <w:rPr>
          <w:rFonts w:ascii="Calibri" w:hAnsi="Calibri"/>
        </w:rPr>
        <w:t xml:space="preserve"> Uncertainty, rooted in the limitations of our knowledge and the inherent indeterminacy of quantum mechanics, challenges our </w:t>
      </w:r>
      <w:r>
        <w:rPr>
          <w:rFonts w:ascii="Calibri" w:hAnsi="Calibri"/>
        </w:rPr>
        <w:lastRenderedPageBreak/>
        <w:t>classical notions of causality and determinism</w:t>
      </w:r>
      <w:r w:rsidR="000460C3">
        <w:rPr>
          <w:rFonts w:ascii="Calibri" w:hAnsi="Calibri"/>
        </w:rPr>
        <w:t>.</w:t>
      </w:r>
      <w:r>
        <w:rPr>
          <w:rFonts w:ascii="Calibri" w:hAnsi="Calibri"/>
        </w:rPr>
        <w:t xml:space="preserve"> Chaos, emerging from the intricate interplay of nonlinear and dynamic systems, exhibits remarkable sensitivity to initial conditions, leading to unpredictable outcomes</w:t>
      </w:r>
      <w:r w:rsidR="000460C3">
        <w:rPr>
          <w:rFonts w:ascii="Calibri" w:hAnsi="Calibri"/>
        </w:rPr>
        <w:t>.</w:t>
      </w:r>
      <w:r>
        <w:rPr>
          <w:rFonts w:ascii="Calibri" w:hAnsi="Calibri"/>
        </w:rPr>
        <w:t xml:space="preserve"> Both uncertainty and chaos pose formidable challenges to our attempts at comprehending and controlling the universe, compelling us to embrace a deeper understanding of the intricate tapestry of reality</w:t>
      </w:r>
      <w:r w:rsidR="000460C3">
        <w:rPr>
          <w:rFonts w:ascii="Calibri" w:hAnsi="Calibri"/>
        </w:rPr>
        <w:t>.</w:t>
      </w:r>
    </w:p>
    <w:sectPr w:rsidR="008C07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448772">
    <w:abstractNumId w:val="8"/>
  </w:num>
  <w:num w:numId="2" w16cid:durableId="1208420074">
    <w:abstractNumId w:val="6"/>
  </w:num>
  <w:num w:numId="3" w16cid:durableId="1155687045">
    <w:abstractNumId w:val="5"/>
  </w:num>
  <w:num w:numId="4" w16cid:durableId="1667706914">
    <w:abstractNumId w:val="4"/>
  </w:num>
  <w:num w:numId="5" w16cid:durableId="234047172">
    <w:abstractNumId w:val="7"/>
  </w:num>
  <w:num w:numId="6" w16cid:durableId="1932081530">
    <w:abstractNumId w:val="3"/>
  </w:num>
  <w:num w:numId="7" w16cid:durableId="2068719865">
    <w:abstractNumId w:val="2"/>
  </w:num>
  <w:num w:numId="8" w16cid:durableId="254947739">
    <w:abstractNumId w:val="1"/>
  </w:num>
  <w:num w:numId="9" w16cid:durableId="146430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0C3"/>
    <w:rsid w:val="0006063C"/>
    <w:rsid w:val="0015074B"/>
    <w:rsid w:val="0029639D"/>
    <w:rsid w:val="00326F90"/>
    <w:rsid w:val="008C077E"/>
    <w:rsid w:val="00AA1D8D"/>
    <w:rsid w:val="00B47730"/>
    <w:rsid w:val="00B860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