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147C" w:rsidRDefault="008D52F8">
      <w:pPr>
        <w:jc w:val="center"/>
      </w:pPr>
      <w:r>
        <w:rPr>
          <w:rFonts w:ascii="Calibri" w:hAnsi="Calibri"/>
          <w:sz w:val="44"/>
        </w:rPr>
        <w:t>Quantum Entanglement: The Elusive Dance of Particles</w:t>
      </w:r>
    </w:p>
    <w:p w:rsidR="0093147C" w:rsidRDefault="008D52F8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5A3894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Emily McCarthy</w:t>
      </w:r>
    </w:p>
    <w:p w:rsidR="0093147C" w:rsidRDefault="008D52F8">
      <w:pPr>
        <w:jc w:val="center"/>
      </w:pPr>
      <w:r>
        <w:rPr>
          <w:rFonts w:ascii="Calibri" w:hAnsi="Calibri"/>
          <w:sz w:val="32"/>
        </w:rPr>
        <w:t>emccarthy@quantumresearch</w:t>
      </w:r>
      <w:r w:rsidR="005A3894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93147C" w:rsidRDefault="0093147C"/>
    <w:p w:rsidR="0093147C" w:rsidRDefault="008D52F8">
      <w:r>
        <w:rPr>
          <w:rFonts w:ascii="Calibri" w:hAnsi="Calibri"/>
          <w:sz w:val="24"/>
        </w:rPr>
        <w:t>In the vast tapestry of the universe, where the laws of physics govern the dance of particles, there exists a perplexing phenomenon that has captured the imaginations of scientists and philosophers alike: quantum entanglement</w:t>
      </w:r>
      <w:r w:rsidR="005A389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intriguing concept defies classical intuition, challenging our understanding of reality and offering glimpses into the enigmatic quantum realm</w:t>
      </w:r>
      <w:r w:rsidR="005A389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delve into the depths of quantum entanglement, we confront questions about the nature of reality, the interconnectedness of particles, and the boundaries of human knowledge</w:t>
      </w:r>
      <w:r w:rsidR="005A389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the realm of quantum mechanics, particles can become entangled in a profound way, where the state of one particle is inextricably linked to the state of another, regardless of the distance between them</w:t>
      </w:r>
      <w:r w:rsidR="005A389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actions performed on one entangled particle instantaneously affect the other, seemingly transcending the limitations of time and space</w:t>
      </w:r>
      <w:r w:rsidR="005A389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non-local connection, termed "spooky action at a distance" by Albert Einstein, has been experimentally verified, leaving scientists in awe of the profound interconnectedness of the universe</w:t>
      </w:r>
      <w:r w:rsidR="005A389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Quantum entanglement has far-reaching implications that extend beyond theoretical physics</w:t>
      </w:r>
      <w:r w:rsidR="005A389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holds the potential to revolutionize fields such as cryptography, where the security of communication can be enhanced by exploiting the properties of entangled particles</w:t>
      </w:r>
      <w:r w:rsidR="005A389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Additionally, quantum entanglement could pave the way for quantum computing, a new paradigm that promises computational speeds exponentially faster than classical computers</w:t>
      </w:r>
      <w:r w:rsidR="005A3894">
        <w:rPr>
          <w:rFonts w:ascii="Calibri" w:hAnsi="Calibri"/>
          <w:sz w:val="24"/>
        </w:rPr>
        <w:t>.</w:t>
      </w:r>
    </w:p>
    <w:p w:rsidR="0093147C" w:rsidRDefault="008D52F8">
      <w:r>
        <w:rPr>
          <w:rFonts w:ascii="Calibri" w:hAnsi="Calibri"/>
          <w:sz w:val="28"/>
        </w:rPr>
        <w:t>Summary</w:t>
      </w:r>
    </w:p>
    <w:p w:rsidR="0093147C" w:rsidRDefault="008D52F8">
      <w:r>
        <w:rPr>
          <w:rFonts w:ascii="Calibri" w:hAnsi="Calibri"/>
        </w:rPr>
        <w:t>Quantum entanglement, an enigmatic phenomenon in the quantum realm, challenges our classical understanding of reality</w:t>
      </w:r>
      <w:r w:rsidR="005A3894">
        <w:rPr>
          <w:rFonts w:ascii="Calibri" w:hAnsi="Calibri"/>
        </w:rPr>
        <w:t>.</w:t>
      </w:r>
      <w:r>
        <w:rPr>
          <w:rFonts w:ascii="Calibri" w:hAnsi="Calibri"/>
        </w:rPr>
        <w:t xml:space="preserve"> Entangled particles exhibit a profound interconnectedness, where the actions performed on one particle instantaneously affect the other, regardless of the distance between them</w:t>
      </w:r>
      <w:r w:rsidR="005A3894">
        <w:rPr>
          <w:rFonts w:ascii="Calibri" w:hAnsi="Calibri"/>
        </w:rPr>
        <w:t>.</w:t>
      </w:r>
      <w:r>
        <w:rPr>
          <w:rFonts w:ascii="Calibri" w:hAnsi="Calibri"/>
        </w:rPr>
        <w:t xml:space="preserve"> This non-local connection has been experimentally verified and opens up new possibilities in fields such as cryptography and quantum computing</w:t>
      </w:r>
      <w:r w:rsidR="005A3894">
        <w:rPr>
          <w:rFonts w:ascii="Calibri" w:hAnsi="Calibri"/>
        </w:rPr>
        <w:t>.</w:t>
      </w:r>
      <w:r>
        <w:rPr>
          <w:rFonts w:ascii="Calibri" w:hAnsi="Calibri"/>
        </w:rPr>
        <w:t xml:space="preserve"> As we continue to </w:t>
      </w:r>
      <w:r>
        <w:rPr>
          <w:rFonts w:ascii="Calibri" w:hAnsi="Calibri"/>
        </w:rPr>
        <w:lastRenderedPageBreak/>
        <w:t>unravel the mysteries of quantum entanglement, we may gain deeper insights into the fundamental nature of the universe and the limits of human knowledge</w:t>
      </w:r>
      <w:r w:rsidR="005A3894">
        <w:rPr>
          <w:rFonts w:ascii="Calibri" w:hAnsi="Calibri"/>
        </w:rPr>
        <w:t>.</w:t>
      </w:r>
    </w:p>
    <w:sectPr w:rsidR="009314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4675775">
    <w:abstractNumId w:val="8"/>
  </w:num>
  <w:num w:numId="2" w16cid:durableId="2049985054">
    <w:abstractNumId w:val="6"/>
  </w:num>
  <w:num w:numId="3" w16cid:durableId="573783031">
    <w:abstractNumId w:val="5"/>
  </w:num>
  <w:num w:numId="4" w16cid:durableId="962927496">
    <w:abstractNumId w:val="4"/>
  </w:num>
  <w:num w:numId="5" w16cid:durableId="241065170">
    <w:abstractNumId w:val="7"/>
  </w:num>
  <w:num w:numId="6" w16cid:durableId="351036276">
    <w:abstractNumId w:val="3"/>
  </w:num>
  <w:num w:numId="7" w16cid:durableId="1580824932">
    <w:abstractNumId w:val="2"/>
  </w:num>
  <w:num w:numId="8" w16cid:durableId="31736252">
    <w:abstractNumId w:val="1"/>
  </w:num>
  <w:num w:numId="9" w16cid:durableId="567225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3894"/>
    <w:rsid w:val="008D52F8"/>
    <w:rsid w:val="0093147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2024-01-10T04:01:00Z</dcterms:modified>
  <cp:category/>
</cp:coreProperties>
</file>