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08E" w:rsidRDefault="00B9418F">
      <w:pPr>
        <w:jc w:val="center"/>
      </w:pPr>
      <w:r>
        <w:rPr>
          <w:rFonts w:ascii="Calibri" w:hAnsi="Calibri"/>
          <w:sz w:val="44"/>
        </w:rPr>
        <w:t>Harmony of the Spheres: A Symphony of Celestial Phenomena</w:t>
      </w:r>
    </w:p>
    <w:p w:rsidR="0035008E" w:rsidRDefault="00B9418F">
      <w:pPr>
        <w:pStyle w:val="NoSpacing"/>
        <w:jc w:val="center"/>
      </w:pPr>
      <w:r>
        <w:rPr>
          <w:rFonts w:ascii="Calibri" w:hAnsi="Calibri"/>
          <w:sz w:val="36"/>
        </w:rPr>
        <w:t>Thomas A</w:t>
      </w:r>
      <w:r w:rsidR="003A0F9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McGath</w:t>
      </w:r>
    </w:p>
    <w:p w:rsidR="0035008E" w:rsidRDefault="00B9418F">
      <w:pPr>
        <w:jc w:val="center"/>
      </w:pPr>
      <w:r>
        <w:rPr>
          <w:rFonts w:ascii="Calibri" w:hAnsi="Calibri"/>
          <w:sz w:val="32"/>
        </w:rPr>
        <w:t>Tamcgath@astro</w:t>
      </w:r>
      <w:r w:rsidR="003A0F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berkeley</w:t>
      </w:r>
      <w:r w:rsidR="003A0F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35008E" w:rsidRDefault="0035008E"/>
    <w:p w:rsidR="0035008E" w:rsidRDefault="00B9418F">
      <w:r>
        <w:rPr>
          <w:rFonts w:ascii="Calibri" w:hAnsi="Calibri"/>
          <w:sz w:val="24"/>
        </w:rPr>
        <w:t>As humans, we have long been captivated by the celestial tapestry that unfolds above us, its beauty and majesty inspiring awe and wonder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ancient Greek philosopher Pythagoras believed that the motion of the planets and stars produced a celestial symphony, a "harmony of the spheres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" While this idea may seem fanciful, modern science has revealed that the cosmos is indeed a symphony of harmonious relationships, a symphony played out in the language of mathematics, physics, and astronomy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rhythmic dance of electrons around atomic nuclei to the intricate choreography of planets orbiting the Sun, the universe exhibits an order and symmetry that hint at a deeper musicality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laws of physics, like musical principles, govern the behavior of matter and energy, creating patterns and rhythms that permeate the universe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very fabric of spacetime, the stage upon which this cosmic symphony unfolds, resonates with vibrations and ripples, like the strings of a cosmic harp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intricate ballet of celestial bodies, from the graceful pirouettes of planets to the fiery waltzes of stars, is a testament to the harmony of the universe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forces that orchestrate these cosmic dances create intricate patterns, like the spirals of galaxies and the elliptical orbits of comets</w:t>
      </w:r>
      <w:r w:rsidR="003A0F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movements, like notes in a cosmic score, contribute to the symphony of the spheres, a symphony that has been playing for billions of years and will continue to play long after we are gone</w:t>
      </w:r>
      <w:r w:rsidR="003A0F95">
        <w:rPr>
          <w:rFonts w:ascii="Calibri" w:hAnsi="Calibri"/>
          <w:sz w:val="24"/>
        </w:rPr>
        <w:t>.</w:t>
      </w:r>
    </w:p>
    <w:p w:rsidR="0035008E" w:rsidRDefault="00B9418F">
      <w:r>
        <w:rPr>
          <w:rFonts w:ascii="Calibri" w:hAnsi="Calibri"/>
          <w:sz w:val="28"/>
        </w:rPr>
        <w:t>Summary</w:t>
      </w:r>
    </w:p>
    <w:p w:rsidR="0035008E" w:rsidRDefault="00B9418F">
      <w:r>
        <w:rPr>
          <w:rFonts w:ascii="Calibri" w:hAnsi="Calibri"/>
        </w:rPr>
        <w:t>The universe is a symphony of celestial phenomena, a harmonious interplay of mathematical principles, physical laws, and astronomical events</w:t>
      </w:r>
      <w:r w:rsidR="003A0F95">
        <w:rPr>
          <w:rFonts w:ascii="Calibri" w:hAnsi="Calibri"/>
        </w:rPr>
        <w:t>.</w:t>
      </w:r>
      <w:r>
        <w:rPr>
          <w:rFonts w:ascii="Calibri" w:hAnsi="Calibri"/>
        </w:rPr>
        <w:t xml:space="preserve"> From the subatomic realm to the vast expanse of galaxies, the cosmos hums with a symphony of patterns, rhythms, and vibrations</w:t>
      </w:r>
      <w:r w:rsidR="003A0F95">
        <w:rPr>
          <w:rFonts w:ascii="Calibri" w:hAnsi="Calibri"/>
        </w:rPr>
        <w:t>.</w:t>
      </w:r>
      <w:r>
        <w:rPr>
          <w:rFonts w:ascii="Calibri" w:hAnsi="Calibri"/>
        </w:rPr>
        <w:t xml:space="preserve"> The harmony of the spheres, as Pythagoras envisioned, is not merely a poetic notion but a reflection of the underlying order and symmetry that permeate the universe</w:t>
      </w:r>
      <w:r w:rsidR="003A0F95">
        <w:rPr>
          <w:rFonts w:ascii="Calibri" w:hAnsi="Calibri"/>
        </w:rPr>
        <w:t>.</w:t>
      </w:r>
      <w:r>
        <w:rPr>
          <w:rFonts w:ascii="Calibri" w:hAnsi="Calibri"/>
        </w:rPr>
        <w:t xml:space="preserve"> This celestial </w:t>
      </w:r>
      <w:r>
        <w:rPr>
          <w:rFonts w:ascii="Calibri" w:hAnsi="Calibri"/>
        </w:rPr>
        <w:lastRenderedPageBreak/>
        <w:t>symphony, played out across time and space, is a testament to the beauty, wonder, and interconnectedness of all things, inviting us to marvel at the grand musicality of existence</w:t>
      </w:r>
      <w:r w:rsidR="003A0F95">
        <w:rPr>
          <w:rFonts w:ascii="Calibri" w:hAnsi="Calibri"/>
        </w:rPr>
        <w:t>.</w:t>
      </w:r>
    </w:p>
    <w:sectPr w:rsidR="00350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356339">
    <w:abstractNumId w:val="8"/>
  </w:num>
  <w:num w:numId="2" w16cid:durableId="85856430">
    <w:abstractNumId w:val="6"/>
  </w:num>
  <w:num w:numId="3" w16cid:durableId="685834700">
    <w:abstractNumId w:val="5"/>
  </w:num>
  <w:num w:numId="4" w16cid:durableId="845556807">
    <w:abstractNumId w:val="4"/>
  </w:num>
  <w:num w:numId="5" w16cid:durableId="2091073317">
    <w:abstractNumId w:val="7"/>
  </w:num>
  <w:num w:numId="6" w16cid:durableId="2077896228">
    <w:abstractNumId w:val="3"/>
  </w:num>
  <w:num w:numId="7" w16cid:durableId="619386041">
    <w:abstractNumId w:val="2"/>
  </w:num>
  <w:num w:numId="8" w16cid:durableId="127940857">
    <w:abstractNumId w:val="1"/>
  </w:num>
  <w:num w:numId="9" w16cid:durableId="151036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08E"/>
    <w:rsid w:val="003A0F95"/>
    <w:rsid w:val="00AA1D8D"/>
    <w:rsid w:val="00B47730"/>
    <w:rsid w:val="00B941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