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352" w:rsidRDefault="007E3307">
      <w:pPr>
        <w:jc w:val="center"/>
      </w:pPr>
      <w:r>
        <w:rPr>
          <w:rFonts w:ascii="Calibri" w:hAnsi="Calibri"/>
          <w:sz w:val="44"/>
        </w:rPr>
        <w:t>Celestial Chorus: Unveiling the Symphony of the Cosmos</w:t>
      </w:r>
    </w:p>
    <w:p w:rsidR="009E2352" w:rsidRDefault="007E330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07A9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Amy Martinez</w:t>
      </w:r>
    </w:p>
    <w:p w:rsidR="009E2352" w:rsidRDefault="007E3307">
      <w:pPr>
        <w:jc w:val="center"/>
      </w:pPr>
      <w:r>
        <w:rPr>
          <w:rFonts w:ascii="Calibri" w:hAnsi="Calibri"/>
          <w:sz w:val="32"/>
        </w:rPr>
        <w:t>amy</w:t>
      </w:r>
      <w:r w:rsidR="00207A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martinez@spatiallab</w:t>
      </w:r>
      <w:r w:rsidR="00207A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E2352" w:rsidRDefault="009E2352"/>
    <w:p w:rsidR="009E2352" w:rsidRDefault="007E3307">
      <w:r>
        <w:rPr>
          <w:rFonts w:ascii="Calibri" w:hAnsi="Calibri"/>
          <w:sz w:val="24"/>
        </w:rPr>
        <w:t>Astronomy, the age-old practice of observing celestial bodies, has unveiled a universe brimming with harmony and rhythm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celestial ballet of planets to the orchestrated expansion of the cosmos, the cosmos appears to resonate with a symphony of cosmic proportions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of the most intriguing discoveries in this regard is the existence of gravitational waves, ripples in spacetime predicted by Einstein's General Relativity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waves, deformations of the fabric of space itself, encode information about the most cataclysmic events in the universe, offering a glimpse into the universe's dynamic and rhythmic nature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Another celestial harmony is the symphony of stellar evolution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Stars, the radiant beacons of light, undergo a rhythmic dance of birth, life, and death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emerge from vast clouds of gas and dust, ignite their nuclear fusion engines, and illuminate the cosmos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they age, their internal processes give rise to a symphony of elements, enriching the universe with the very building blocks of life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Ultimately, stars reach the crescendo of their lives, exploding in spectacular supernovae, dispersing their elements and forging new celestial bodies, perpetuating the cosmic cycle of renewal and transformation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cosmos also resounds with the rhythm of cosmic expansion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universe continues to expand, galaxies, the vast collections of stars and celestial objects, drift apart from each other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expansion is orchestrated by an enigmatic force known as dark energy, a mysterious entity permeating the universe</w:t>
      </w:r>
      <w:r w:rsidR="00207A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 fuels the accelerating expansion of the cosmos, adding another layer to the cosmic symphony, a testament to the vast and dynamic nature of our universe</w:t>
      </w:r>
      <w:r w:rsidR="00207A95">
        <w:rPr>
          <w:rFonts w:ascii="Calibri" w:hAnsi="Calibri"/>
          <w:sz w:val="24"/>
        </w:rPr>
        <w:t>.</w:t>
      </w:r>
    </w:p>
    <w:p w:rsidR="009E2352" w:rsidRDefault="007E3307">
      <w:r>
        <w:rPr>
          <w:rFonts w:ascii="Calibri" w:hAnsi="Calibri"/>
          <w:sz w:val="28"/>
        </w:rPr>
        <w:t>Summary</w:t>
      </w:r>
    </w:p>
    <w:p w:rsidR="009E2352" w:rsidRDefault="007E3307">
      <w:r>
        <w:rPr>
          <w:rFonts w:ascii="Calibri" w:hAnsi="Calibri"/>
        </w:rPr>
        <w:t>The tapestry of the cosmos is interwoven with harmony and rhythm</w:t>
      </w:r>
      <w:r w:rsidR="00207A95">
        <w:rPr>
          <w:rFonts w:ascii="Calibri" w:hAnsi="Calibri"/>
        </w:rPr>
        <w:t>.</w:t>
      </w:r>
      <w:r>
        <w:rPr>
          <w:rFonts w:ascii="Calibri" w:hAnsi="Calibri"/>
        </w:rPr>
        <w:t xml:space="preserve"> Gravitational waves provide a window into the universe's most energetic events, stars execute a graceful dance of birth, evolution, and death, contributing to the symphony of elemental diversity</w:t>
      </w:r>
      <w:r w:rsidR="00207A95">
        <w:rPr>
          <w:rFonts w:ascii="Calibri" w:hAnsi="Calibri"/>
        </w:rPr>
        <w:t>.</w:t>
      </w:r>
      <w:r>
        <w:rPr>
          <w:rFonts w:ascii="Calibri" w:hAnsi="Calibri"/>
        </w:rPr>
        <w:t xml:space="preserve"> The cosmic </w:t>
      </w:r>
      <w:r>
        <w:rPr>
          <w:rFonts w:ascii="Calibri" w:hAnsi="Calibri"/>
        </w:rPr>
        <w:lastRenderedPageBreak/>
        <w:t>expansion, driven by the enigmatic dark energy, further adds to the dynamic composition of the celestial orchestra</w:t>
      </w:r>
      <w:r w:rsidR="00207A95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universe, we unravel the intricate score of the cosmos, a symphony that echoes across the vast expanse of space and time</w:t>
      </w:r>
      <w:r w:rsidR="00207A95">
        <w:rPr>
          <w:rFonts w:ascii="Calibri" w:hAnsi="Calibri"/>
        </w:rPr>
        <w:t>.</w:t>
      </w:r>
    </w:p>
    <w:sectPr w:rsidR="009E2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780322">
    <w:abstractNumId w:val="8"/>
  </w:num>
  <w:num w:numId="2" w16cid:durableId="686953675">
    <w:abstractNumId w:val="6"/>
  </w:num>
  <w:num w:numId="3" w16cid:durableId="990206971">
    <w:abstractNumId w:val="5"/>
  </w:num>
  <w:num w:numId="4" w16cid:durableId="96339257">
    <w:abstractNumId w:val="4"/>
  </w:num>
  <w:num w:numId="5" w16cid:durableId="429159369">
    <w:abstractNumId w:val="7"/>
  </w:num>
  <w:num w:numId="6" w16cid:durableId="492068969">
    <w:abstractNumId w:val="3"/>
  </w:num>
  <w:num w:numId="7" w16cid:durableId="1721248750">
    <w:abstractNumId w:val="2"/>
  </w:num>
  <w:num w:numId="8" w16cid:durableId="333070795">
    <w:abstractNumId w:val="1"/>
  </w:num>
  <w:num w:numId="9" w16cid:durableId="82169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A95"/>
    <w:rsid w:val="0029639D"/>
    <w:rsid w:val="00326F90"/>
    <w:rsid w:val="007E3307"/>
    <w:rsid w:val="009E23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