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525D" w:rsidRDefault="00A5201D">
      <w:pPr>
        <w:jc w:val="center"/>
      </w:pPr>
      <w:r>
        <w:rPr>
          <w:rFonts w:ascii="Calibri" w:hAnsi="Calibri"/>
          <w:sz w:val="44"/>
        </w:rPr>
        <w:t>Unveiling the Enigma of Consciousness</w:t>
      </w:r>
    </w:p>
    <w:p w:rsidR="00C1525D" w:rsidRDefault="00A5201D">
      <w:pPr>
        <w:pStyle w:val="NoSpacing"/>
        <w:jc w:val="center"/>
      </w:pPr>
      <w:r>
        <w:rPr>
          <w:rFonts w:ascii="Calibri" w:hAnsi="Calibri"/>
          <w:sz w:val="36"/>
        </w:rPr>
        <w:t>Aurora Sinclair</w:t>
      </w:r>
    </w:p>
    <w:p w:rsidR="00C1525D" w:rsidRDefault="00A5201D">
      <w:pPr>
        <w:jc w:val="center"/>
      </w:pPr>
      <w:r>
        <w:rPr>
          <w:rFonts w:ascii="Calibri" w:hAnsi="Calibri"/>
          <w:sz w:val="32"/>
        </w:rPr>
        <w:t>aurora</w:t>
      </w:r>
      <w:r w:rsidR="007B7F27">
        <w:rPr>
          <w:rFonts w:ascii="Calibri" w:hAnsi="Calibri"/>
          <w:sz w:val="32"/>
        </w:rPr>
        <w:t>.</w:t>
      </w:r>
      <w:r>
        <w:rPr>
          <w:rFonts w:ascii="Calibri" w:hAnsi="Calibri"/>
          <w:sz w:val="32"/>
        </w:rPr>
        <w:t>sinclair@cerebralab</w:t>
      </w:r>
      <w:r w:rsidR="007B7F27">
        <w:rPr>
          <w:rFonts w:ascii="Calibri" w:hAnsi="Calibri"/>
          <w:sz w:val="32"/>
        </w:rPr>
        <w:t>.</w:t>
      </w:r>
      <w:r>
        <w:rPr>
          <w:rFonts w:ascii="Calibri" w:hAnsi="Calibri"/>
          <w:sz w:val="32"/>
        </w:rPr>
        <w:t>com</w:t>
      </w:r>
    </w:p>
    <w:p w:rsidR="00C1525D" w:rsidRDefault="00C1525D"/>
    <w:p w:rsidR="00C1525D" w:rsidRDefault="00A5201D">
      <w:r>
        <w:rPr>
          <w:rFonts w:ascii="Calibri" w:hAnsi="Calibri"/>
          <w:sz w:val="24"/>
        </w:rPr>
        <w:t>The enigma of consciousness has captivated minds across disciplines, spanning philosophy, psychology, and neuroscience</w:t>
      </w:r>
      <w:r w:rsidR="007B7F27">
        <w:rPr>
          <w:rFonts w:ascii="Calibri" w:hAnsi="Calibri"/>
          <w:sz w:val="24"/>
        </w:rPr>
        <w:t>.</w:t>
      </w:r>
      <w:r>
        <w:rPr>
          <w:rFonts w:ascii="Calibri" w:hAnsi="Calibri"/>
          <w:sz w:val="24"/>
        </w:rPr>
        <w:t xml:space="preserve"> The profound nature of consciousness presents a compelling puzzle, as we strive to comprehend the mechanisms that give rise to our subjective experiences of reality</w:t>
      </w:r>
      <w:r w:rsidR="007B7F27">
        <w:rPr>
          <w:rFonts w:ascii="Calibri" w:hAnsi="Calibri"/>
          <w:sz w:val="24"/>
        </w:rPr>
        <w:t>.</w:t>
      </w:r>
      <w:r>
        <w:rPr>
          <w:rFonts w:ascii="Calibri" w:hAnsi="Calibri"/>
          <w:sz w:val="24"/>
        </w:rPr>
        <w:t xml:space="preserve"> What is the intricate interplay between the physical workings of our brains and the emergence of phenomenal awareness? How do electrical impulses transform into the rich tapestry of thoughts, emotions, and perceptions that define our conscious existence?</w:t>
      </w:r>
      <w:r>
        <w:rPr>
          <w:rFonts w:ascii="Calibri" w:hAnsi="Calibri"/>
          <w:sz w:val="24"/>
        </w:rPr>
        <w:br/>
      </w:r>
      <w:r>
        <w:rPr>
          <w:rFonts w:ascii="Calibri" w:hAnsi="Calibri"/>
          <w:sz w:val="24"/>
        </w:rPr>
        <w:br/>
        <w:t>The exploration of consciousness is a multi-faceted endeavor, demanding contributions from various fields of study</w:t>
      </w:r>
      <w:r w:rsidR="007B7F27">
        <w:rPr>
          <w:rFonts w:ascii="Calibri" w:hAnsi="Calibri"/>
          <w:sz w:val="24"/>
        </w:rPr>
        <w:t>.</w:t>
      </w:r>
      <w:r>
        <w:rPr>
          <w:rFonts w:ascii="Calibri" w:hAnsi="Calibri"/>
          <w:sz w:val="24"/>
        </w:rPr>
        <w:t xml:space="preserve"> Cognitive scientists elucidate the complex cognitive processes that underpin consciousness, unraveling the intricate network of neural pathways that underlie our perceptual, cognitive, and emotional experiences</w:t>
      </w:r>
      <w:r w:rsidR="007B7F27">
        <w:rPr>
          <w:rFonts w:ascii="Calibri" w:hAnsi="Calibri"/>
          <w:sz w:val="24"/>
        </w:rPr>
        <w:t>.</w:t>
      </w:r>
      <w:r>
        <w:rPr>
          <w:rFonts w:ascii="Calibri" w:hAnsi="Calibri"/>
          <w:sz w:val="24"/>
        </w:rPr>
        <w:t xml:space="preserve"> Philosophers engage in deep contemplation of the fundamental nature of consciousness, delving into the philosophical frameworks that attempt to grapple with this elusive phenomenon</w:t>
      </w:r>
      <w:r w:rsidR="007B7F27">
        <w:rPr>
          <w:rFonts w:ascii="Calibri" w:hAnsi="Calibri"/>
          <w:sz w:val="24"/>
        </w:rPr>
        <w:t>.</w:t>
      </w:r>
      <w:r>
        <w:rPr>
          <w:rFonts w:ascii="Calibri" w:hAnsi="Calibri"/>
          <w:sz w:val="24"/>
        </w:rPr>
        <w:t xml:space="preserve"> Neuroscientists diligently seek to unravel the neural correlates of consciousness, exploring the physiological underpinnings of our conscious awareness</w:t>
      </w:r>
      <w:r w:rsidR="007B7F27">
        <w:rPr>
          <w:rFonts w:ascii="Calibri" w:hAnsi="Calibri"/>
          <w:sz w:val="24"/>
        </w:rPr>
        <w:t>.</w:t>
      </w:r>
      <w:r>
        <w:rPr>
          <w:rFonts w:ascii="Calibri" w:hAnsi="Calibri"/>
          <w:sz w:val="24"/>
        </w:rPr>
        <w:br/>
      </w:r>
      <w:r>
        <w:rPr>
          <w:rFonts w:ascii="Calibri" w:hAnsi="Calibri"/>
          <w:sz w:val="24"/>
        </w:rPr>
        <w:br/>
        <w:t>In recent years, advancements in neuroimaging techniques have illuminated the neural substrates of consciousness, revealing the intricate interplay of brain regions involved in conscious processing</w:t>
      </w:r>
      <w:r w:rsidR="007B7F27">
        <w:rPr>
          <w:rFonts w:ascii="Calibri" w:hAnsi="Calibri"/>
          <w:sz w:val="24"/>
        </w:rPr>
        <w:t>.</w:t>
      </w:r>
      <w:r>
        <w:rPr>
          <w:rFonts w:ascii="Calibri" w:hAnsi="Calibri"/>
          <w:sz w:val="24"/>
        </w:rPr>
        <w:t xml:space="preserve"> These studies have identified key brain areas, such as the prefrontal cortex and posterior parietal cortex, as crucial nodes in the network of consciousness</w:t>
      </w:r>
      <w:r w:rsidR="007B7F27">
        <w:rPr>
          <w:rFonts w:ascii="Calibri" w:hAnsi="Calibri"/>
          <w:sz w:val="24"/>
        </w:rPr>
        <w:t>.</w:t>
      </w:r>
      <w:r>
        <w:rPr>
          <w:rFonts w:ascii="Calibri" w:hAnsi="Calibri"/>
          <w:sz w:val="24"/>
        </w:rPr>
        <w:t xml:space="preserve"> The dynamic interactions between these regions, orchestrating the flow of information, are believed to give rise to our conscious experiences</w:t>
      </w:r>
      <w:r w:rsidR="007B7F27">
        <w:rPr>
          <w:rFonts w:ascii="Calibri" w:hAnsi="Calibri"/>
          <w:sz w:val="24"/>
        </w:rPr>
        <w:t>.</w:t>
      </w:r>
    </w:p>
    <w:p w:rsidR="00C1525D" w:rsidRDefault="00A5201D">
      <w:r>
        <w:rPr>
          <w:rFonts w:ascii="Calibri" w:hAnsi="Calibri"/>
          <w:sz w:val="28"/>
        </w:rPr>
        <w:t>Summary</w:t>
      </w:r>
    </w:p>
    <w:p w:rsidR="00C1525D" w:rsidRDefault="00A5201D">
      <w:r>
        <w:rPr>
          <w:rFonts w:ascii="Calibri" w:hAnsi="Calibri"/>
        </w:rPr>
        <w:t>The enigma of consciousness remains an ongoing area of exploration, captivating the minds of researchers and philosophers alike</w:t>
      </w:r>
      <w:r w:rsidR="007B7F27">
        <w:rPr>
          <w:rFonts w:ascii="Calibri" w:hAnsi="Calibri"/>
        </w:rPr>
        <w:t>.</w:t>
      </w:r>
      <w:r>
        <w:rPr>
          <w:rFonts w:ascii="Calibri" w:hAnsi="Calibri"/>
        </w:rPr>
        <w:t xml:space="preserve"> With concerted efforts across diverse fields of study, we continue to push the boundaries of our understanding, seeking to unravel the intricate mechanisms that underlie our conscious existence</w:t>
      </w:r>
      <w:r w:rsidR="007B7F27">
        <w:rPr>
          <w:rFonts w:ascii="Calibri" w:hAnsi="Calibri"/>
        </w:rPr>
        <w:t>.</w:t>
      </w:r>
      <w:r>
        <w:rPr>
          <w:rFonts w:ascii="Calibri" w:hAnsi="Calibri"/>
        </w:rPr>
        <w:t xml:space="preserve"> While we are yet to fully comprehend the </w:t>
      </w:r>
      <w:r>
        <w:rPr>
          <w:rFonts w:ascii="Calibri" w:hAnsi="Calibri"/>
        </w:rPr>
        <w:lastRenderedPageBreak/>
        <w:t>nature of consciousness, the pursuit of knowledge in this realm promises to illuminate the deepest mysteries of the human mind</w:t>
      </w:r>
      <w:r w:rsidR="007B7F27">
        <w:rPr>
          <w:rFonts w:ascii="Calibri" w:hAnsi="Calibri"/>
        </w:rPr>
        <w:t>.</w:t>
      </w:r>
    </w:p>
    <w:sectPr w:rsidR="00C152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1205177">
    <w:abstractNumId w:val="8"/>
  </w:num>
  <w:num w:numId="2" w16cid:durableId="1831287213">
    <w:abstractNumId w:val="6"/>
  </w:num>
  <w:num w:numId="3" w16cid:durableId="1632711109">
    <w:abstractNumId w:val="5"/>
  </w:num>
  <w:num w:numId="4" w16cid:durableId="1377314574">
    <w:abstractNumId w:val="4"/>
  </w:num>
  <w:num w:numId="5" w16cid:durableId="1999309793">
    <w:abstractNumId w:val="7"/>
  </w:num>
  <w:num w:numId="6" w16cid:durableId="1870796390">
    <w:abstractNumId w:val="3"/>
  </w:num>
  <w:num w:numId="7" w16cid:durableId="1584408571">
    <w:abstractNumId w:val="2"/>
  </w:num>
  <w:num w:numId="8" w16cid:durableId="1464420929">
    <w:abstractNumId w:val="1"/>
  </w:num>
  <w:num w:numId="9" w16cid:durableId="810483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B7F27"/>
    <w:rsid w:val="00A5201D"/>
    <w:rsid w:val="00AA1D8D"/>
    <w:rsid w:val="00B47730"/>
    <w:rsid w:val="00C1525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2024-01-10T04:03:00Z</dcterms:modified>
  <cp:category/>
</cp:coreProperties>
</file>