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86A" w:rsidRDefault="00B35FA3">
      <w:pPr>
        <w:jc w:val="center"/>
      </w:pPr>
      <w:r>
        <w:rPr>
          <w:rFonts w:ascii="Calibri" w:hAnsi="Calibri"/>
          <w:sz w:val="44"/>
        </w:rPr>
        <w:t>The Symphony of Cells: Unraveling the Biology of Music</w:t>
      </w:r>
    </w:p>
    <w:p w:rsidR="00B8186A" w:rsidRDefault="00B35FA3">
      <w:pPr>
        <w:pStyle w:val="NoSpacing"/>
        <w:jc w:val="center"/>
      </w:pPr>
      <w:r>
        <w:rPr>
          <w:rFonts w:ascii="Calibri" w:hAnsi="Calibri"/>
          <w:sz w:val="36"/>
        </w:rPr>
        <w:t>Lindsey Airey</w:t>
      </w:r>
    </w:p>
    <w:p w:rsidR="00B8186A" w:rsidRDefault="00B35FA3">
      <w:pPr>
        <w:jc w:val="center"/>
      </w:pPr>
      <w:r>
        <w:rPr>
          <w:rFonts w:ascii="Calibri" w:hAnsi="Calibri"/>
          <w:sz w:val="32"/>
        </w:rPr>
        <w:t>lindsey</w:t>
      </w:r>
      <w:r w:rsidR="00FA115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airey@genesisassociates</w:t>
      </w:r>
      <w:r w:rsidR="00FA115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8186A" w:rsidRDefault="00B8186A"/>
    <w:p w:rsidR="00B8186A" w:rsidRDefault="00B35FA3">
      <w:r>
        <w:rPr>
          <w:rFonts w:ascii="Calibri" w:hAnsi="Calibri"/>
          <w:sz w:val="24"/>
        </w:rPr>
        <w:t>Throughout history, music has held a profound influence over human civilizations, shaping cultures, transcending boundaries, and stirring emotions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amidst the enigmatic beauty of a symphony or the infectious rhythm of a ballad, lies a hidden world of biological processes that orchestrate our musical perception and expression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Dive into the fascinating realm where science and art intertwine, as we unlock the secrets of how our bodies transform airwaves into melodies, harmonies, and a symphony of sounds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Enter the intricate world of the auditory system, a masterful conductor orchestrating the transformation of sound waves into electrical impulses, carefully relayed to the brain's auditory cortex - the maestro of our musical interpretations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 the dance of hair cells, delicate structures within our inner ears, swaying to the rhythm of sound, translating vibrations into electrical signals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Behold the journey of these signals through the auditory nerve, a crucial pathway, carrying the essence of sound to the brain's auditory processing centers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these neural circuits, a symphony unfolds - a harmonious interplay of neurons firing in synchrony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Tonal patterns deciphered, rhythms recognized, melodies emerging from the depths of our neural networks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here that we perceive pitch, timbre, and volume, the very foundations of musical appreciation</w:t>
      </w:r>
      <w:r w:rsidR="00FA115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it is in these neural pathways that musical emotions take root, from the soaring joy of a crescendo to the melancholic yearning of a minor chord</w:t>
      </w:r>
      <w:r w:rsidR="00FA1159">
        <w:rPr>
          <w:rFonts w:ascii="Calibri" w:hAnsi="Calibri"/>
          <w:sz w:val="24"/>
        </w:rPr>
        <w:t>.</w:t>
      </w:r>
    </w:p>
    <w:p w:rsidR="00B8186A" w:rsidRDefault="00B35FA3">
      <w:r>
        <w:rPr>
          <w:rFonts w:ascii="Calibri" w:hAnsi="Calibri"/>
          <w:sz w:val="28"/>
        </w:rPr>
        <w:t>Summary</w:t>
      </w:r>
    </w:p>
    <w:p w:rsidR="00B8186A" w:rsidRDefault="00B35FA3">
      <w:r>
        <w:rPr>
          <w:rFonts w:ascii="Calibri" w:hAnsi="Calibri"/>
        </w:rPr>
        <w:t>Our exploration of the biology of music unveils a captivating narrative of sensory perception, neural processing, and emotional resonance</w:t>
      </w:r>
      <w:r w:rsidR="00FA1159">
        <w:rPr>
          <w:rFonts w:ascii="Calibri" w:hAnsi="Calibri"/>
        </w:rPr>
        <w:t>.</w:t>
      </w:r>
      <w:r>
        <w:rPr>
          <w:rFonts w:ascii="Calibri" w:hAnsi="Calibri"/>
        </w:rPr>
        <w:t xml:space="preserve"> The intricate dance of hair cells and the electrical symphony of neurons paint a picture of the human body as a finely tuned instrument, capable of transforming sound waves into a rich tapestry of melodies and emotions</w:t>
      </w:r>
      <w:r w:rsidR="00FA1159">
        <w:rPr>
          <w:rFonts w:ascii="Calibri" w:hAnsi="Calibri"/>
        </w:rPr>
        <w:t>.</w:t>
      </w:r>
      <w:r>
        <w:rPr>
          <w:rFonts w:ascii="Calibri" w:hAnsi="Calibri"/>
        </w:rPr>
        <w:t xml:space="preserve"> From the auditory system's delicate mechanisms to the brain's intricate neural pathways, music finds its home in </w:t>
      </w:r>
      <w:r>
        <w:rPr>
          <w:rFonts w:ascii="Calibri" w:hAnsi="Calibri"/>
        </w:rPr>
        <w:lastRenderedPageBreak/>
        <w:t>the depths of our biology, affirming the profound interconnectedness of art and science</w:t>
      </w:r>
      <w:r w:rsidR="00FA1159">
        <w:rPr>
          <w:rFonts w:ascii="Calibri" w:hAnsi="Calibri"/>
        </w:rPr>
        <w:t>.</w:t>
      </w:r>
      <w:r>
        <w:rPr>
          <w:rFonts w:ascii="Calibri" w:hAnsi="Calibri"/>
        </w:rPr>
        <w:t xml:space="preserve"> In the symphony of cells, we find a harmonious convergence of the sensory, the cognitive, and the emotional, a testament to the extraordinary complexity and beauty of human existence</w:t>
      </w:r>
      <w:r w:rsidR="00FA1159">
        <w:rPr>
          <w:rFonts w:ascii="Calibri" w:hAnsi="Calibri"/>
        </w:rPr>
        <w:t>.</w:t>
      </w:r>
    </w:p>
    <w:sectPr w:rsidR="00B81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272906">
    <w:abstractNumId w:val="8"/>
  </w:num>
  <w:num w:numId="2" w16cid:durableId="622032923">
    <w:abstractNumId w:val="6"/>
  </w:num>
  <w:num w:numId="3" w16cid:durableId="1701856271">
    <w:abstractNumId w:val="5"/>
  </w:num>
  <w:num w:numId="4" w16cid:durableId="548759502">
    <w:abstractNumId w:val="4"/>
  </w:num>
  <w:num w:numId="5" w16cid:durableId="1152335615">
    <w:abstractNumId w:val="7"/>
  </w:num>
  <w:num w:numId="6" w16cid:durableId="409237579">
    <w:abstractNumId w:val="3"/>
  </w:num>
  <w:num w:numId="7" w16cid:durableId="1952318363">
    <w:abstractNumId w:val="2"/>
  </w:num>
  <w:num w:numId="8" w16cid:durableId="1767729463">
    <w:abstractNumId w:val="1"/>
  </w:num>
  <w:num w:numId="9" w16cid:durableId="183055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5FA3"/>
    <w:rsid w:val="00B47730"/>
    <w:rsid w:val="00B8186A"/>
    <w:rsid w:val="00CB0664"/>
    <w:rsid w:val="00FA11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