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4C5" w:rsidRDefault="008A4426">
      <w:pPr>
        <w:jc w:val="center"/>
      </w:pPr>
      <w:r>
        <w:rPr>
          <w:rFonts w:ascii="Calibri" w:hAnsi="Calibri"/>
          <w:sz w:val="44"/>
        </w:rPr>
        <w:t>Science's Expansive Realm-Unveiling the Cosmos</w:t>
      </w:r>
    </w:p>
    <w:p w:rsidR="00B344C5" w:rsidRDefault="008A4426">
      <w:pPr>
        <w:pStyle w:val="NoSpacing"/>
        <w:jc w:val="center"/>
      </w:pPr>
      <w:r>
        <w:rPr>
          <w:rFonts w:ascii="Calibri" w:hAnsi="Calibri"/>
          <w:sz w:val="36"/>
        </w:rPr>
        <w:t>Alexander Wright</w:t>
      </w:r>
    </w:p>
    <w:p w:rsidR="00B344C5" w:rsidRDefault="008A4426">
      <w:pPr>
        <w:jc w:val="center"/>
      </w:pPr>
      <w:r>
        <w:rPr>
          <w:rFonts w:ascii="Calibri" w:hAnsi="Calibri"/>
          <w:sz w:val="32"/>
        </w:rPr>
        <w:t>science</w:t>
      </w:r>
      <w:r w:rsidR="0041521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cosmos@mailprovider</w:t>
      </w:r>
      <w:r w:rsidR="0041521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344C5" w:rsidRDefault="00B344C5"/>
    <w:p w:rsidR="00B344C5" w:rsidRDefault="008A4426">
      <w:r>
        <w:rPr>
          <w:rFonts w:ascii="Calibri" w:hAnsi="Calibri"/>
          <w:sz w:val="24"/>
        </w:rPr>
        <w:t>Delving into the boundless labyrinth of science unveils a tapestry interwoven with the intricate artistry of the cosmos</w:t>
      </w:r>
      <w:r w:rsidR="004152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unfathomable vastness of the universe to the enigmatic mysteries of the human body, science embarks on an odyssey to unravel the profound tapestry of existence</w:t>
      </w:r>
      <w:r w:rsidR="004152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unremitting curiosity, scientists delve into the depths of nature's most hidden secrets, seeking to decipher the language of the universe and unravel the enigma of our own being</w:t>
      </w:r>
      <w:r w:rsidR="004152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 tireless observation and experimentation, science illuminates the cosmic canvas, revealing the intricate dance of celestial bodies, the genesis of stars, and the enigma of black holes</w:t>
      </w:r>
      <w:r w:rsidR="004152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unveiled mystery, humanity expands its collective consciousness, etching new chapters in the annals of our cosmic understanding</w:t>
      </w:r>
      <w:r w:rsidR="004152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Science meticulously dissects the intricate mechanisms of life, unravelling the blueprint of DNA, deciphering the symphony of cellular communication, and unmasking the secrets of genetic inheritance</w:t>
      </w:r>
      <w:r w:rsidR="004152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pioneers novel treatments for ailments, alleviating human suffering and prolonging life</w:t>
      </w:r>
      <w:r w:rsidR="0041521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unrelenting exploration of science, we glimpse the boundless potential of human ingenuity and the promise of a healthier, more vibrant future for all</w:t>
      </w:r>
      <w:r w:rsidR="00415215">
        <w:rPr>
          <w:rFonts w:ascii="Calibri" w:hAnsi="Calibri"/>
          <w:sz w:val="24"/>
        </w:rPr>
        <w:t>.</w:t>
      </w:r>
    </w:p>
    <w:p w:rsidR="00B344C5" w:rsidRDefault="008A4426">
      <w:r>
        <w:rPr>
          <w:rFonts w:ascii="Calibri" w:hAnsi="Calibri"/>
          <w:sz w:val="28"/>
        </w:rPr>
        <w:t>Summary</w:t>
      </w:r>
    </w:p>
    <w:p w:rsidR="00B344C5" w:rsidRDefault="008A4426">
      <w:r>
        <w:rPr>
          <w:rFonts w:ascii="Calibri" w:hAnsi="Calibri"/>
        </w:rPr>
        <w:t>Science's expansive realm encapsulates the awe-inspiring grandeur of the cosmos, unveils the intricate mechanisms of life, and propels humanity towards a future brimming with possibilities</w:t>
      </w:r>
      <w:r w:rsidR="00415215">
        <w:rPr>
          <w:rFonts w:ascii="Calibri" w:hAnsi="Calibri"/>
        </w:rPr>
        <w:t>.</w:t>
      </w:r>
      <w:r>
        <w:rPr>
          <w:rFonts w:ascii="Calibri" w:hAnsi="Calibri"/>
        </w:rPr>
        <w:t xml:space="preserve"> Its tireless quest to unravel the mysteries of existence has illuminated our understanding of the universe, transformed our lives, and kindled within us a profound sense of wonder and awe</w:t>
      </w:r>
      <w:r w:rsidR="00415215">
        <w:rPr>
          <w:rFonts w:ascii="Calibri" w:hAnsi="Calibri"/>
        </w:rPr>
        <w:t>.</w:t>
      </w:r>
      <w:r>
        <w:rPr>
          <w:rFonts w:ascii="Calibri" w:hAnsi="Calibri"/>
        </w:rPr>
        <w:t xml:space="preserve"> Science stands as a testament to the indomitable spirit of exploration, the boundless capacity of human intellect, and the limitless potential of knowledge to shape our world</w:t>
      </w:r>
      <w:r w:rsidR="00415215">
        <w:rPr>
          <w:rFonts w:ascii="Calibri" w:hAnsi="Calibri"/>
        </w:rPr>
        <w:t>.</w:t>
      </w:r>
    </w:p>
    <w:sectPr w:rsidR="00B34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337697">
    <w:abstractNumId w:val="8"/>
  </w:num>
  <w:num w:numId="2" w16cid:durableId="1048139400">
    <w:abstractNumId w:val="6"/>
  </w:num>
  <w:num w:numId="3" w16cid:durableId="1592274123">
    <w:abstractNumId w:val="5"/>
  </w:num>
  <w:num w:numId="4" w16cid:durableId="108399870">
    <w:abstractNumId w:val="4"/>
  </w:num>
  <w:num w:numId="5" w16cid:durableId="936597428">
    <w:abstractNumId w:val="7"/>
  </w:num>
  <w:num w:numId="6" w16cid:durableId="872963953">
    <w:abstractNumId w:val="3"/>
  </w:num>
  <w:num w:numId="7" w16cid:durableId="1592424462">
    <w:abstractNumId w:val="2"/>
  </w:num>
  <w:num w:numId="8" w16cid:durableId="1447577476">
    <w:abstractNumId w:val="1"/>
  </w:num>
  <w:num w:numId="9" w16cid:durableId="132057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215"/>
    <w:rsid w:val="008A4426"/>
    <w:rsid w:val="00AA1D8D"/>
    <w:rsid w:val="00B344C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