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525D" w:rsidRDefault="00792DE6">
      <w:pPr>
        <w:jc w:val="center"/>
      </w:pPr>
      <w:r>
        <w:rPr>
          <w:rFonts w:ascii="Calibri" w:hAnsi="Calibri"/>
          <w:sz w:val="44"/>
        </w:rPr>
        <w:t>Echoes of the Past: Impressionism's Touch on Modern Art</w:t>
      </w:r>
    </w:p>
    <w:p w:rsidR="0017525D" w:rsidRDefault="00792DE6">
      <w:pPr>
        <w:pStyle w:val="NoSpacing"/>
        <w:jc w:val="center"/>
      </w:pPr>
      <w:r>
        <w:rPr>
          <w:rFonts w:ascii="Calibri" w:hAnsi="Calibri"/>
          <w:sz w:val="36"/>
        </w:rPr>
        <w:t>Olivia Fielding</w:t>
      </w:r>
    </w:p>
    <w:p w:rsidR="0017525D" w:rsidRDefault="00792DE6">
      <w:pPr>
        <w:jc w:val="center"/>
      </w:pPr>
      <w:r>
        <w:rPr>
          <w:rFonts w:ascii="Calibri" w:hAnsi="Calibri"/>
          <w:sz w:val="32"/>
        </w:rPr>
        <w:t>olivia</w:t>
      </w:r>
      <w:r w:rsidR="006B1D2F">
        <w:rPr>
          <w:rFonts w:ascii="Calibri" w:hAnsi="Calibri"/>
          <w:sz w:val="32"/>
        </w:rPr>
        <w:t>.</w:t>
      </w:r>
      <w:r>
        <w:rPr>
          <w:rFonts w:ascii="Calibri" w:hAnsi="Calibri"/>
          <w:sz w:val="32"/>
        </w:rPr>
        <w:t>fielding@arthistory</w:t>
      </w:r>
      <w:r w:rsidR="006B1D2F">
        <w:rPr>
          <w:rFonts w:ascii="Calibri" w:hAnsi="Calibri"/>
          <w:sz w:val="32"/>
        </w:rPr>
        <w:t>.</w:t>
      </w:r>
      <w:r>
        <w:rPr>
          <w:rFonts w:ascii="Calibri" w:hAnsi="Calibri"/>
          <w:sz w:val="32"/>
        </w:rPr>
        <w:t>edu</w:t>
      </w:r>
    </w:p>
    <w:p w:rsidR="0017525D" w:rsidRDefault="0017525D"/>
    <w:p w:rsidR="0017525D" w:rsidRDefault="00792DE6">
      <w:r>
        <w:rPr>
          <w:rFonts w:ascii="Calibri" w:hAnsi="Calibri"/>
          <w:sz w:val="24"/>
        </w:rPr>
        <w:t>Immerse yourself in the kaleidoscope of hues and impressions that is Impressionism, an art movement that revolutionized the landscape of modern art</w:t>
      </w:r>
      <w:r w:rsidR="006B1D2F">
        <w:rPr>
          <w:rFonts w:ascii="Calibri" w:hAnsi="Calibri"/>
          <w:sz w:val="24"/>
        </w:rPr>
        <w:t>.</w:t>
      </w:r>
      <w:r>
        <w:rPr>
          <w:rFonts w:ascii="Calibri" w:hAnsi="Calibri"/>
          <w:sz w:val="24"/>
        </w:rPr>
        <w:t xml:space="preserve"> Born in the vibrant heart of 19th-century France, Impressionism's pioneers dared to challenge the static conventions of academic painting, breaking away from the confines of the studio and into the enchanting embrace of nature's theater</w:t>
      </w:r>
      <w:r w:rsidR="006B1D2F">
        <w:rPr>
          <w:rFonts w:ascii="Calibri" w:hAnsi="Calibri"/>
          <w:sz w:val="24"/>
        </w:rPr>
        <w:t>.</w:t>
      </w:r>
      <w:r>
        <w:rPr>
          <w:rFonts w:ascii="Calibri" w:hAnsi="Calibri"/>
          <w:sz w:val="24"/>
        </w:rPr>
        <w:t xml:space="preserve"> Let us voyage back in time to unravel the transformative impact of Impressionism, examining its illustrious figures, their innovative techniques, and the enduring legacy it has left upon the world of art</w:t>
      </w:r>
      <w:r w:rsidR="006B1D2F">
        <w:rPr>
          <w:rFonts w:ascii="Calibri" w:hAnsi="Calibri"/>
          <w:sz w:val="24"/>
        </w:rPr>
        <w:t>.</w:t>
      </w:r>
      <w:r>
        <w:rPr>
          <w:rFonts w:ascii="Calibri" w:hAnsi="Calibri"/>
          <w:sz w:val="24"/>
        </w:rPr>
        <w:br/>
      </w:r>
      <w:r>
        <w:rPr>
          <w:rFonts w:ascii="Calibri" w:hAnsi="Calibri"/>
          <w:sz w:val="24"/>
        </w:rPr>
        <w:br/>
        <w:t>The Impressionist movement was not merely a passing artistic fad, it was a trailblazing departure from the traditional, rigid approach to art</w:t>
      </w:r>
      <w:r w:rsidR="006B1D2F">
        <w:rPr>
          <w:rFonts w:ascii="Calibri" w:hAnsi="Calibri"/>
          <w:sz w:val="24"/>
        </w:rPr>
        <w:t>.</w:t>
      </w:r>
      <w:r>
        <w:rPr>
          <w:rFonts w:ascii="Calibri" w:hAnsi="Calibri"/>
          <w:sz w:val="24"/>
        </w:rPr>
        <w:t xml:space="preserve"> Claude Monet, the luminary of the group, painted the elusive dance of light upon the Seine River, forever capturing the ephemeral beauty of shifting moments</w:t>
      </w:r>
      <w:r w:rsidR="006B1D2F">
        <w:rPr>
          <w:rFonts w:ascii="Calibri" w:hAnsi="Calibri"/>
          <w:sz w:val="24"/>
        </w:rPr>
        <w:t>.</w:t>
      </w:r>
      <w:r>
        <w:rPr>
          <w:rFonts w:ascii="Calibri" w:hAnsi="Calibri"/>
          <w:sz w:val="24"/>
        </w:rPr>
        <w:t xml:space="preserve"> Renoir, with his enchanting brushstrokes, imbued his canvases with a tapestry of shimmering light, revealing the joy and serenity of everyday scenes</w:t>
      </w:r>
      <w:r w:rsidR="006B1D2F">
        <w:rPr>
          <w:rFonts w:ascii="Calibri" w:hAnsi="Calibri"/>
          <w:sz w:val="24"/>
        </w:rPr>
        <w:t>.</w:t>
      </w:r>
      <w:r>
        <w:rPr>
          <w:rFonts w:ascii="Calibri" w:hAnsi="Calibri"/>
          <w:sz w:val="24"/>
        </w:rPr>
        <w:t xml:space="preserve"> Their innovative use of color, emphasis on natural light, and unconventional brushwork shattered the shackles of artistic convention, forever changing the trajectory of modern art</w:t>
      </w:r>
      <w:r w:rsidR="006B1D2F">
        <w:rPr>
          <w:rFonts w:ascii="Calibri" w:hAnsi="Calibri"/>
          <w:sz w:val="24"/>
        </w:rPr>
        <w:t>.</w:t>
      </w:r>
      <w:r>
        <w:rPr>
          <w:rFonts w:ascii="Calibri" w:hAnsi="Calibri"/>
          <w:sz w:val="24"/>
        </w:rPr>
        <w:br/>
      </w:r>
      <w:r>
        <w:rPr>
          <w:rFonts w:ascii="Calibri" w:hAnsi="Calibri"/>
          <w:sz w:val="24"/>
        </w:rPr>
        <w:br/>
        <w:t>As Impressionism gained momentum, it drew the attention of like-minded artists who found solace and inspiration within its ranks</w:t>
      </w:r>
      <w:r w:rsidR="006B1D2F">
        <w:rPr>
          <w:rFonts w:ascii="Calibri" w:hAnsi="Calibri"/>
          <w:sz w:val="24"/>
        </w:rPr>
        <w:t>.</w:t>
      </w:r>
      <w:r>
        <w:rPr>
          <w:rFonts w:ascii="Calibri" w:hAnsi="Calibri"/>
          <w:sz w:val="24"/>
        </w:rPr>
        <w:t xml:space="preserve"> Camille Pissarro, the steadfast mentor and guiding light of the movement, shared his knowledge and artistic vision with younger talents, perpetuating the Impressionist legacy</w:t>
      </w:r>
      <w:r w:rsidR="006B1D2F">
        <w:rPr>
          <w:rFonts w:ascii="Calibri" w:hAnsi="Calibri"/>
          <w:sz w:val="24"/>
        </w:rPr>
        <w:t>.</w:t>
      </w:r>
      <w:r>
        <w:rPr>
          <w:rFonts w:ascii="Calibri" w:hAnsi="Calibri"/>
          <w:sz w:val="24"/>
        </w:rPr>
        <w:t xml:space="preserve"> Edouard Manet, often considered the forerunner of the movement, fearlessly challenged traditional notions of beauty and composition, paving the way for the bold innovations that defined Impressionism</w:t>
      </w:r>
      <w:r w:rsidR="006B1D2F">
        <w:rPr>
          <w:rFonts w:ascii="Calibri" w:hAnsi="Calibri"/>
          <w:sz w:val="24"/>
        </w:rPr>
        <w:t>.</w:t>
      </w:r>
    </w:p>
    <w:p w:rsidR="0017525D" w:rsidRDefault="00792DE6">
      <w:r>
        <w:rPr>
          <w:rFonts w:ascii="Calibri" w:hAnsi="Calibri"/>
          <w:sz w:val="28"/>
        </w:rPr>
        <w:t>Summary</w:t>
      </w:r>
    </w:p>
    <w:p w:rsidR="0017525D" w:rsidRDefault="00792DE6">
      <w:r>
        <w:rPr>
          <w:rFonts w:ascii="Calibri" w:hAnsi="Calibri"/>
        </w:rPr>
        <w:t>Impressionism emerged as a transformative force in the art world, redefining the very essence of artistic expression</w:t>
      </w:r>
      <w:r w:rsidR="006B1D2F">
        <w:rPr>
          <w:rFonts w:ascii="Calibri" w:hAnsi="Calibri"/>
        </w:rPr>
        <w:t>.</w:t>
      </w:r>
      <w:r>
        <w:rPr>
          <w:rFonts w:ascii="Calibri" w:hAnsi="Calibri"/>
        </w:rPr>
        <w:t xml:space="preserve"> Its pioneers, bound by a shared vision, ventured beyond the confines of the studio, finding inspiration in nature's fleeting moments</w:t>
      </w:r>
      <w:r w:rsidR="006B1D2F">
        <w:rPr>
          <w:rFonts w:ascii="Calibri" w:hAnsi="Calibri"/>
        </w:rPr>
        <w:t>.</w:t>
      </w:r>
      <w:r>
        <w:rPr>
          <w:rFonts w:ascii="Calibri" w:hAnsi="Calibri"/>
        </w:rPr>
        <w:t xml:space="preserve"> Their radical use of color, light, and brushwork revolutionized painting, shattering age-old conventions</w:t>
      </w:r>
      <w:r w:rsidR="006B1D2F">
        <w:rPr>
          <w:rFonts w:ascii="Calibri" w:hAnsi="Calibri"/>
        </w:rPr>
        <w:t>.</w:t>
      </w:r>
      <w:r>
        <w:rPr>
          <w:rFonts w:ascii="Calibri" w:hAnsi="Calibri"/>
        </w:rPr>
        <w:t xml:space="preserve"> The Impressionist legacy </w:t>
      </w:r>
      <w:r>
        <w:rPr>
          <w:rFonts w:ascii="Calibri" w:hAnsi="Calibri"/>
        </w:rPr>
        <w:lastRenderedPageBreak/>
        <w:t>extends far beyond its era, its influence deeply embedded in the fabric of modern art, continuing to inspire and captivate generations of artists and art enthusiasts alike</w:t>
      </w:r>
      <w:r w:rsidR="006B1D2F">
        <w:rPr>
          <w:rFonts w:ascii="Calibri" w:hAnsi="Calibri"/>
        </w:rPr>
        <w:t>.</w:t>
      </w:r>
    </w:p>
    <w:sectPr w:rsidR="001752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4475246">
    <w:abstractNumId w:val="8"/>
  </w:num>
  <w:num w:numId="2" w16cid:durableId="738986386">
    <w:abstractNumId w:val="6"/>
  </w:num>
  <w:num w:numId="3" w16cid:durableId="179273345">
    <w:abstractNumId w:val="5"/>
  </w:num>
  <w:num w:numId="4" w16cid:durableId="1287272219">
    <w:abstractNumId w:val="4"/>
  </w:num>
  <w:num w:numId="5" w16cid:durableId="762914449">
    <w:abstractNumId w:val="7"/>
  </w:num>
  <w:num w:numId="6" w16cid:durableId="1253395902">
    <w:abstractNumId w:val="3"/>
  </w:num>
  <w:num w:numId="7" w16cid:durableId="1311642197">
    <w:abstractNumId w:val="2"/>
  </w:num>
  <w:num w:numId="8" w16cid:durableId="1023555465">
    <w:abstractNumId w:val="1"/>
  </w:num>
  <w:num w:numId="9" w16cid:durableId="848525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525D"/>
    <w:rsid w:val="0029639D"/>
    <w:rsid w:val="00326F90"/>
    <w:rsid w:val="006B1D2F"/>
    <w:rsid w:val="00792DE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2024-01-10T04:04:00Z</dcterms:modified>
  <cp:category/>
</cp:coreProperties>
</file>