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7D4" w:rsidRDefault="009008B9">
      <w:pPr>
        <w:jc w:val="center"/>
      </w:pPr>
      <w:r>
        <w:rPr>
          <w:rFonts w:ascii="Calibri" w:hAnsi="Calibri"/>
          <w:sz w:val="44"/>
        </w:rPr>
        <w:t>Silicon Symphony: The Harmony of Computers and Music</w:t>
      </w:r>
    </w:p>
    <w:p w:rsidR="001157D4" w:rsidRDefault="009008B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E377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Eliza Thompson</w:t>
      </w:r>
    </w:p>
    <w:p w:rsidR="001157D4" w:rsidRDefault="009008B9">
      <w:pPr>
        <w:jc w:val="center"/>
      </w:pPr>
      <w:r>
        <w:rPr>
          <w:rFonts w:ascii="Calibri" w:hAnsi="Calibri"/>
          <w:sz w:val="32"/>
        </w:rPr>
        <w:t>eliza</w:t>
      </w:r>
      <w:r w:rsidR="009E377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thompson@sonorous</w:t>
      </w:r>
      <w:r w:rsidR="009E377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tech</w:t>
      </w:r>
    </w:p>
    <w:p w:rsidR="001157D4" w:rsidRDefault="001157D4"/>
    <w:p w:rsidR="001157D4" w:rsidRDefault="009008B9">
      <w:r>
        <w:rPr>
          <w:rFonts w:ascii="Calibri" w:hAnsi="Calibri"/>
          <w:sz w:val="24"/>
        </w:rPr>
        <w:t>In the vast expanse of human ingenuity, where art and science intertwine, a harmonious fusion takes place--the marriage of computers and music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two distinct worlds, they blend seamlessly, creating a symphony of innovation and expression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advance, computers have become indispensable tools for musicians, transforming the way music is composed, performed, and experienced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musical evolution has opened up new avenues of creativity, pushing the boundaries of artistic possibilities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earliest days of computer-generated music to the sophisticated software and hardware of today, the relationship between computers and music has undergone a remarkable journey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Pioneering composers and programmers explored the uncharted territories of digital sound, introducing a new era of electronic music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pioneers laid the foundation for the diverse genres we now enjoy, ranging from ambient soundscapes to pulsating techno beats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computers became more powerful and accessible, they enabled the development of sophisticated software that empowered musicians to create and manipulate music with unprecedented precision and control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DAWs (Digital Audio Workstations) have revolutionized the recording process, allowing musicians to record, edit, and mix their tracks with ease</w:t>
      </w:r>
      <w:r w:rsidR="009E3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virtual instruments and plugins has further expanded the sonic palette available to composers, enabling them to experiment with a vast array of sounds and effects</w:t>
      </w:r>
      <w:r w:rsidR="009E3770">
        <w:rPr>
          <w:rFonts w:ascii="Calibri" w:hAnsi="Calibri"/>
          <w:sz w:val="24"/>
        </w:rPr>
        <w:t>.</w:t>
      </w:r>
    </w:p>
    <w:p w:rsidR="001157D4" w:rsidRDefault="009008B9">
      <w:r>
        <w:rPr>
          <w:rFonts w:ascii="Calibri" w:hAnsi="Calibri"/>
          <w:sz w:val="28"/>
        </w:rPr>
        <w:t>Summary</w:t>
      </w:r>
    </w:p>
    <w:p w:rsidR="001157D4" w:rsidRDefault="009008B9">
      <w:r>
        <w:rPr>
          <w:rFonts w:ascii="Calibri" w:hAnsi="Calibri"/>
        </w:rPr>
        <w:t>The convergence of computers and music has created a dynamic and ever-evolving landscape of artistic expression</w:t>
      </w:r>
      <w:r w:rsidR="009E3770">
        <w:rPr>
          <w:rFonts w:ascii="Calibri" w:hAnsi="Calibri"/>
        </w:rPr>
        <w:t>.</w:t>
      </w:r>
      <w:r>
        <w:rPr>
          <w:rFonts w:ascii="Calibri" w:hAnsi="Calibri"/>
        </w:rPr>
        <w:t xml:space="preserve"> Computers have become an integral part of the musical creation process, empowering musicians with versatile tools and platforms to explore their creativity</w:t>
      </w:r>
      <w:r w:rsidR="009E3770">
        <w:rPr>
          <w:rFonts w:ascii="Calibri" w:hAnsi="Calibri"/>
        </w:rPr>
        <w:t>.</w:t>
      </w:r>
      <w:r>
        <w:rPr>
          <w:rFonts w:ascii="Calibri" w:hAnsi="Calibri"/>
        </w:rPr>
        <w:t xml:space="preserve"> From the pioneers of electronic music to the contemporary artists pushing the boundaries of sound, the integration of computers and music has reshaped the way we experience and appreciate this </w:t>
      </w:r>
      <w:r>
        <w:rPr>
          <w:rFonts w:ascii="Calibri" w:hAnsi="Calibri"/>
        </w:rPr>
        <w:lastRenderedPageBreak/>
        <w:t>universal language of human emotion</w:t>
      </w:r>
      <w:r w:rsidR="009E3770">
        <w:rPr>
          <w:rFonts w:ascii="Calibri" w:hAnsi="Calibri"/>
        </w:rPr>
        <w:t>.</w:t>
      </w:r>
      <w:r>
        <w:rPr>
          <w:rFonts w:ascii="Calibri" w:hAnsi="Calibri"/>
        </w:rPr>
        <w:t xml:space="preserve"> The harmonious fusion of technology and art continues to open up new horizons for musical innovation and enjoyment</w:t>
      </w:r>
      <w:r w:rsidR="009E3770">
        <w:rPr>
          <w:rFonts w:ascii="Calibri" w:hAnsi="Calibri"/>
        </w:rPr>
        <w:t>.</w:t>
      </w:r>
    </w:p>
    <w:sectPr w:rsidR="001157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934939">
    <w:abstractNumId w:val="8"/>
  </w:num>
  <w:num w:numId="2" w16cid:durableId="598565781">
    <w:abstractNumId w:val="6"/>
  </w:num>
  <w:num w:numId="3" w16cid:durableId="1888373412">
    <w:abstractNumId w:val="5"/>
  </w:num>
  <w:num w:numId="4" w16cid:durableId="207567868">
    <w:abstractNumId w:val="4"/>
  </w:num>
  <w:num w:numId="5" w16cid:durableId="782578028">
    <w:abstractNumId w:val="7"/>
  </w:num>
  <w:num w:numId="6" w16cid:durableId="1041053095">
    <w:abstractNumId w:val="3"/>
  </w:num>
  <w:num w:numId="7" w16cid:durableId="28385263">
    <w:abstractNumId w:val="2"/>
  </w:num>
  <w:num w:numId="8" w16cid:durableId="1914508322">
    <w:abstractNumId w:val="1"/>
  </w:num>
  <w:num w:numId="9" w16cid:durableId="202732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7D4"/>
    <w:rsid w:val="0015074B"/>
    <w:rsid w:val="0029639D"/>
    <w:rsid w:val="00326F90"/>
    <w:rsid w:val="009008B9"/>
    <w:rsid w:val="009E37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