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2B28" w:rsidRDefault="000803C8">
      <w:pPr>
        <w:jc w:val="center"/>
      </w:pPr>
      <w:r>
        <w:rPr>
          <w:rFonts w:ascii="Calibri" w:hAnsi="Calibri"/>
          <w:sz w:val="44"/>
        </w:rPr>
        <w:t>Myriad Artistic Realities</w:t>
      </w:r>
    </w:p>
    <w:p w:rsidR="00302B28" w:rsidRDefault="000803C8">
      <w:pPr>
        <w:pStyle w:val="NoSpacing"/>
        <w:jc w:val="center"/>
      </w:pPr>
      <w:r>
        <w:rPr>
          <w:rFonts w:ascii="Calibri" w:hAnsi="Calibri"/>
          <w:sz w:val="36"/>
        </w:rPr>
        <w:t>Isabella Rossi</w:t>
      </w:r>
    </w:p>
    <w:p w:rsidR="00302B28" w:rsidRDefault="000803C8">
      <w:pPr>
        <w:jc w:val="center"/>
      </w:pPr>
      <w:r>
        <w:rPr>
          <w:rFonts w:ascii="Calibri" w:hAnsi="Calibri"/>
          <w:sz w:val="32"/>
        </w:rPr>
        <w:t>isabella</w:t>
      </w:r>
      <w:r w:rsidR="00282381">
        <w:rPr>
          <w:rFonts w:ascii="Calibri" w:hAnsi="Calibri"/>
          <w:sz w:val="32"/>
        </w:rPr>
        <w:t>.</w:t>
      </w:r>
      <w:r>
        <w:rPr>
          <w:rFonts w:ascii="Calibri" w:hAnsi="Calibri"/>
          <w:sz w:val="32"/>
        </w:rPr>
        <w:t>rossi@artnexus</w:t>
      </w:r>
      <w:r w:rsidR="00282381">
        <w:rPr>
          <w:rFonts w:ascii="Calibri" w:hAnsi="Calibri"/>
          <w:sz w:val="32"/>
        </w:rPr>
        <w:t>.</w:t>
      </w:r>
      <w:r>
        <w:rPr>
          <w:rFonts w:ascii="Calibri" w:hAnsi="Calibri"/>
          <w:sz w:val="32"/>
        </w:rPr>
        <w:t>org</w:t>
      </w:r>
    </w:p>
    <w:p w:rsidR="00302B28" w:rsidRDefault="00302B28"/>
    <w:p w:rsidR="00302B28" w:rsidRDefault="000803C8">
      <w:r>
        <w:rPr>
          <w:rFonts w:ascii="Calibri" w:hAnsi="Calibri"/>
          <w:sz w:val="24"/>
        </w:rPr>
        <w:t>The realm of art is a boundless expanse where diverse forms of expression coalesce, each offering a unique window into the artist's psyche and the complexities of human existence</w:t>
      </w:r>
      <w:r w:rsidR="00282381">
        <w:rPr>
          <w:rFonts w:ascii="Calibri" w:hAnsi="Calibri"/>
          <w:sz w:val="24"/>
        </w:rPr>
        <w:t>.</w:t>
      </w:r>
      <w:r>
        <w:rPr>
          <w:rFonts w:ascii="Calibri" w:hAnsi="Calibri"/>
          <w:sz w:val="24"/>
        </w:rPr>
        <w:t xml:space="preserve"> From the vibrant hues of a painted canvas to the haunting melodies of a musical composition, art has the power to captivate our senses, stir our emotions, and transport us into a myriad of imaginative worlds</w:t>
      </w:r>
      <w:r w:rsidR="00282381">
        <w:rPr>
          <w:rFonts w:ascii="Calibri" w:hAnsi="Calibri"/>
          <w:sz w:val="24"/>
        </w:rPr>
        <w:t>.</w:t>
      </w:r>
      <w:r>
        <w:rPr>
          <w:rFonts w:ascii="Calibri" w:hAnsi="Calibri"/>
          <w:sz w:val="24"/>
        </w:rPr>
        <w:t xml:space="preserve"> The journey through art's manifold manifestations unveils the kaleidoscope of human experience, as artists employ myriad techniques and mediums to articulate their own unique perspectives and engage with the world around them</w:t>
      </w:r>
      <w:r w:rsidR="00282381">
        <w:rPr>
          <w:rFonts w:ascii="Calibri" w:hAnsi="Calibri"/>
          <w:sz w:val="24"/>
        </w:rPr>
        <w:t>.</w:t>
      </w:r>
      <w:r>
        <w:rPr>
          <w:rFonts w:ascii="Calibri" w:hAnsi="Calibri"/>
          <w:sz w:val="24"/>
        </w:rPr>
        <w:br/>
      </w:r>
      <w:r>
        <w:rPr>
          <w:rFonts w:ascii="Calibri" w:hAnsi="Calibri"/>
          <w:sz w:val="24"/>
        </w:rPr>
        <w:br/>
        <w:t>In the realm of visual arts, we encounter paintings, sculptures, and installations that transcend mere representation, delving into the depths of abstraction and symbolism</w:t>
      </w:r>
      <w:r w:rsidR="00282381">
        <w:rPr>
          <w:rFonts w:ascii="Calibri" w:hAnsi="Calibri"/>
          <w:sz w:val="24"/>
        </w:rPr>
        <w:t>.</w:t>
      </w:r>
      <w:r>
        <w:rPr>
          <w:rFonts w:ascii="Calibri" w:hAnsi="Calibri"/>
          <w:sz w:val="24"/>
        </w:rPr>
        <w:t xml:space="preserve"> Each brushstroke, chiseled line, and carefully arranged element conveys a story, a reflection of the artist's emotions, thoughts, and experiences</w:t>
      </w:r>
      <w:r w:rsidR="00282381">
        <w:rPr>
          <w:rFonts w:ascii="Calibri" w:hAnsi="Calibri"/>
          <w:sz w:val="24"/>
        </w:rPr>
        <w:t>.</w:t>
      </w:r>
      <w:r>
        <w:rPr>
          <w:rFonts w:ascii="Calibri" w:hAnsi="Calibri"/>
          <w:sz w:val="24"/>
        </w:rPr>
        <w:t xml:space="preserve"> Whether it be the vibrant colors of an abstract expressionist canvas or the intricate details of a Renaissance masterpiece, visual art invites us to contemplate the subtleties of form, color, and texture, stimulating our minds and expanding our understanding of the world</w:t>
      </w:r>
      <w:r w:rsidR="00282381">
        <w:rPr>
          <w:rFonts w:ascii="Calibri" w:hAnsi="Calibri"/>
          <w:sz w:val="24"/>
        </w:rPr>
        <w:t>.</w:t>
      </w:r>
      <w:r>
        <w:rPr>
          <w:rFonts w:ascii="Calibri" w:hAnsi="Calibri"/>
          <w:sz w:val="24"/>
        </w:rPr>
        <w:br/>
      </w:r>
      <w:r>
        <w:rPr>
          <w:rFonts w:ascii="Calibri" w:hAnsi="Calibri"/>
          <w:sz w:val="24"/>
        </w:rPr>
        <w:br/>
        <w:t>Furthermore, the realm of performing arts captivates us through a fusion of movement, sound, and spectacle</w:t>
      </w:r>
      <w:r w:rsidR="00282381">
        <w:rPr>
          <w:rFonts w:ascii="Calibri" w:hAnsi="Calibri"/>
          <w:sz w:val="24"/>
        </w:rPr>
        <w:t>.</w:t>
      </w:r>
      <w:r>
        <w:rPr>
          <w:rFonts w:ascii="Calibri" w:hAnsi="Calibri"/>
          <w:sz w:val="24"/>
        </w:rPr>
        <w:t xml:space="preserve"> Dance, music, and theater transport us into a world of heightened emotion and sensory experience</w:t>
      </w:r>
      <w:r w:rsidR="00282381">
        <w:rPr>
          <w:rFonts w:ascii="Calibri" w:hAnsi="Calibri"/>
          <w:sz w:val="24"/>
        </w:rPr>
        <w:t>.</w:t>
      </w:r>
      <w:r>
        <w:rPr>
          <w:rFonts w:ascii="Calibri" w:hAnsi="Calibri"/>
          <w:sz w:val="24"/>
        </w:rPr>
        <w:t xml:space="preserve"> Dancers' bodies become conduits of grace and power, their movements conveying narratives of love, loss, and triumph</w:t>
      </w:r>
      <w:r w:rsidR="00282381">
        <w:rPr>
          <w:rFonts w:ascii="Calibri" w:hAnsi="Calibri"/>
          <w:sz w:val="24"/>
        </w:rPr>
        <w:t>.</w:t>
      </w:r>
      <w:r>
        <w:rPr>
          <w:rFonts w:ascii="Calibri" w:hAnsi="Calibri"/>
          <w:sz w:val="24"/>
        </w:rPr>
        <w:t xml:space="preserve"> Musicians weave sonic tapestries that evoke a range of emotions, from exhilaration to melancholy</w:t>
      </w:r>
      <w:r w:rsidR="00282381">
        <w:rPr>
          <w:rFonts w:ascii="Calibri" w:hAnsi="Calibri"/>
          <w:sz w:val="24"/>
        </w:rPr>
        <w:t>.</w:t>
      </w:r>
      <w:r>
        <w:rPr>
          <w:rFonts w:ascii="Calibri" w:hAnsi="Calibri"/>
          <w:sz w:val="24"/>
        </w:rPr>
        <w:t xml:space="preserve"> And actors embody characters, bringing to life stories that resonate with our own experiences, allowing us to see the world through their eyes</w:t>
      </w:r>
      <w:r w:rsidR="00282381">
        <w:rPr>
          <w:rFonts w:ascii="Calibri" w:hAnsi="Calibri"/>
          <w:sz w:val="24"/>
        </w:rPr>
        <w:t>.</w:t>
      </w:r>
      <w:r>
        <w:rPr>
          <w:rFonts w:ascii="Calibri" w:hAnsi="Calibri"/>
          <w:sz w:val="24"/>
        </w:rPr>
        <w:br/>
      </w:r>
      <w:r>
        <w:rPr>
          <w:rFonts w:ascii="Calibri" w:hAnsi="Calibri"/>
          <w:sz w:val="24"/>
        </w:rPr>
        <w:br/>
        <w:t>Introduction Continued:</w:t>
      </w:r>
      <w:r>
        <w:rPr>
          <w:rFonts w:ascii="Calibri" w:hAnsi="Calibri"/>
          <w:sz w:val="24"/>
        </w:rPr>
        <w:br/>
      </w:r>
      <w:r>
        <w:rPr>
          <w:rFonts w:ascii="Calibri" w:hAnsi="Calibri"/>
          <w:sz w:val="24"/>
        </w:rPr>
        <w:br/>
        <w:t>As we explore the spectrum of literary arts, we encounter written words that paint vivid pictures in our minds and ignite our imaginations</w:t>
      </w:r>
      <w:r w:rsidR="00282381">
        <w:rPr>
          <w:rFonts w:ascii="Calibri" w:hAnsi="Calibri"/>
          <w:sz w:val="24"/>
        </w:rPr>
        <w:t>.</w:t>
      </w:r>
      <w:r>
        <w:rPr>
          <w:rFonts w:ascii="Calibri" w:hAnsi="Calibri"/>
          <w:sz w:val="24"/>
        </w:rPr>
        <w:t xml:space="preserve"> Poetry, prose, and drama transport us to distant lands and bygone eras, weaving intricate tales of human experience</w:t>
      </w:r>
      <w:r w:rsidR="00282381">
        <w:rPr>
          <w:rFonts w:ascii="Calibri" w:hAnsi="Calibri"/>
          <w:sz w:val="24"/>
        </w:rPr>
        <w:t>.</w:t>
      </w:r>
      <w:r>
        <w:rPr>
          <w:rFonts w:ascii="Calibri" w:hAnsi="Calibri"/>
          <w:sz w:val="24"/>
        </w:rPr>
        <w:t xml:space="preserve"> Authors employ the power of language to evoke emotions, create suspense, and deliver </w:t>
      </w:r>
      <w:r>
        <w:rPr>
          <w:rFonts w:ascii="Calibri" w:hAnsi="Calibri"/>
          <w:sz w:val="24"/>
        </w:rPr>
        <w:lastRenderedPageBreak/>
        <w:t>profound insights into the human condition</w:t>
      </w:r>
      <w:r w:rsidR="00282381">
        <w:rPr>
          <w:rFonts w:ascii="Calibri" w:hAnsi="Calibri"/>
          <w:sz w:val="24"/>
        </w:rPr>
        <w:t>.</w:t>
      </w:r>
      <w:r>
        <w:rPr>
          <w:rFonts w:ascii="Calibri" w:hAnsi="Calibri"/>
          <w:sz w:val="24"/>
        </w:rPr>
        <w:t xml:space="preserve"> Whether it be the lyrical beauty of a poem, the immersive narrative of a novel, or the thought-provoking dialogue of a play, literature has the ability to challenge our assumptions, expand our perspectives, and deepen our understanding of ourselves and the world around us</w:t>
      </w:r>
      <w:r w:rsidR="00282381">
        <w:rPr>
          <w:rFonts w:ascii="Calibri" w:hAnsi="Calibri"/>
          <w:sz w:val="24"/>
        </w:rPr>
        <w:t>.</w:t>
      </w:r>
      <w:r>
        <w:rPr>
          <w:rFonts w:ascii="Calibri" w:hAnsi="Calibri"/>
          <w:sz w:val="24"/>
        </w:rPr>
        <w:br/>
      </w:r>
      <w:r>
        <w:rPr>
          <w:rFonts w:ascii="Calibri" w:hAnsi="Calibri"/>
          <w:sz w:val="24"/>
        </w:rPr>
        <w:br/>
        <w:t>In addition to these traditional forms of art, contemporary artistic practices continue to push boundaries and redefine the very essence of what art can be</w:t>
      </w:r>
      <w:r w:rsidR="00282381">
        <w:rPr>
          <w:rFonts w:ascii="Calibri" w:hAnsi="Calibri"/>
          <w:sz w:val="24"/>
        </w:rPr>
        <w:t>.</w:t>
      </w:r>
      <w:r>
        <w:rPr>
          <w:rFonts w:ascii="Calibri" w:hAnsi="Calibri"/>
          <w:sz w:val="24"/>
        </w:rPr>
        <w:t xml:space="preserve"> Digital art, interactive installations, and performance art challenge conventional notions of artistic expression, inviting audiences to become active participants in the creative process</w:t>
      </w:r>
      <w:r w:rsidR="00282381">
        <w:rPr>
          <w:rFonts w:ascii="Calibri" w:hAnsi="Calibri"/>
          <w:sz w:val="24"/>
        </w:rPr>
        <w:t>.</w:t>
      </w:r>
      <w:r>
        <w:rPr>
          <w:rFonts w:ascii="Calibri" w:hAnsi="Calibri"/>
          <w:sz w:val="24"/>
        </w:rPr>
        <w:t xml:space="preserve"> These cutting-edge forms of art often explore themes of identity, technology, and the relationship between art and society, reflecting the ever-changing landscape of the 21st century</w:t>
      </w:r>
      <w:r w:rsidR="00282381">
        <w:rPr>
          <w:rFonts w:ascii="Calibri" w:hAnsi="Calibri"/>
          <w:sz w:val="24"/>
        </w:rPr>
        <w:t>.</w:t>
      </w:r>
    </w:p>
    <w:p w:rsidR="00302B28" w:rsidRDefault="000803C8">
      <w:r>
        <w:rPr>
          <w:rFonts w:ascii="Calibri" w:hAnsi="Calibri"/>
          <w:sz w:val="28"/>
        </w:rPr>
        <w:t>Summary</w:t>
      </w:r>
    </w:p>
    <w:p w:rsidR="00302B28" w:rsidRDefault="000803C8">
      <w:r>
        <w:rPr>
          <w:rFonts w:ascii="Calibri" w:hAnsi="Calibri"/>
        </w:rPr>
        <w:t>The realm of art is a tapestry woven from the threads of human imagination, creativity, and expression</w:t>
      </w:r>
      <w:r w:rsidR="00282381">
        <w:rPr>
          <w:rFonts w:ascii="Calibri" w:hAnsi="Calibri"/>
        </w:rPr>
        <w:t>.</w:t>
      </w:r>
      <w:r>
        <w:rPr>
          <w:rFonts w:ascii="Calibri" w:hAnsi="Calibri"/>
        </w:rPr>
        <w:t xml:space="preserve"> From the visual arts to the performing arts, from literature to contemporary artistic practices, art offers a multitude of windows into the human experience</w:t>
      </w:r>
      <w:r w:rsidR="00282381">
        <w:rPr>
          <w:rFonts w:ascii="Calibri" w:hAnsi="Calibri"/>
        </w:rPr>
        <w:t>.</w:t>
      </w:r>
      <w:r>
        <w:rPr>
          <w:rFonts w:ascii="Calibri" w:hAnsi="Calibri"/>
        </w:rPr>
        <w:t xml:space="preserve"> It has the power to ignite our emotions, expand our perspectives, and challenge our assumptions about the world around us</w:t>
      </w:r>
      <w:r w:rsidR="00282381">
        <w:rPr>
          <w:rFonts w:ascii="Calibri" w:hAnsi="Calibri"/>
        </w:rPr>
        <w:t>.</w:t>
      </w:r>
      <w:r>
        <w:rPr>
          <w:rFonts w:ascii="Calibri" w:hAnsi="Calibri"/>
        </w:rPr>
        <w:t xml:space="preserve"> Whether we are contemplating a masterpiece in a gallery, immersed in the spectacle of a live performance, or lost in the pages of a captivating novel, art has the ability to touch our souls and enrich our lives in profound and lasting ways</w:t>
      </w:r>
      <w:r w:rsidR="00282381">
        <w:rPr>
          <w:rFonts w:ascii="Calibri" w:hAnsi="Calibri"/>
        </w:rPr>
        <w:t>.</w:t>
      </w:r>
    </w:p>
    <w:sectPr w:rsidR="00302B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351829">
    <w:abstractNumId w:val="8"/>
  </w:num>
  <w:num w:numId="2" w16cid:durableId="2032608130">
    <w:abstractNumId w:val="6"/>
  </w:num>
  <w:num w:numId="3" w16cid:durableId="459959932">
    <w:abstractNumId w:val="5"/>
  </w:num>
  <w:num w:numId="4" w16cid:durableId="1964186658">
    <w:abstractNumId w:val="4"/>
  </w:num>
  <w:num w:numId="5" w16cid:durableId="847717217">
    <w:abstractNumId w:val="7"/>
  </w:num>
  <w:num w:numId="6" w16cid:durableId="158809226">
    <w:abstractNumId w:val="3"/>
  </w:num>
  <w:num w:numId="7" w16cid:durableId="801384967">
    <w:abstractNumId w:val="2"/>
  </w:num>
  <w:num w:numId="8" w16cid:durableId="1596791128">
    <w:abstractNumId w:val="1"/>
  </w:num>
  <w:num w:numId="9" w16cid:durableId="132869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03C8"/>
    <w:rsid w:val="0015074B"/>
    <w:rsid w:val="00282381"/>
    <w:rsid w:val="0029639D"/>
    <w:rsid w:val="00302B28"/>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2024-01-10T04:05:00Z</dcterms:modified>
  <cp:category/>
</cp:coreProperties>
</file>