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5A31" w:rsidRDefault="000F5714">
      <w:pPr>
        <w:jc w:val="center"/>
      </w:pPr>
      <w:r>
        <w:rPr>
          <w:rFonts w:ascii="Calibri" w:hAnsi="Calibri"/>
          <w:sz w:val="44"/>
        </w:rPr>
        <w:t>Unraveling the Enigma of Consciousness</w:t>
      </w:r>
    </w:p>
    <w:p w:rsidR="00875A31" w:rsidRDefault="000F5714">
      <w:pPr>
        <w:pStyle w:val="NoSpacing"/>
        <w:jc w:val="center"/>
      </w:pPr>
      <w:r>
        <w:rPr>
          <w:rFonts w:ascii="Calibri" w:hAnsi="Calibri"/>
          <w:sz w:val="36"/>
        </w:rPr>
        <w:t>Anabel Jacobs</w:t>
      </w:r>
    </w:p>
    <w:p w:rsidR="00875A31" w:rsidRDefault="000F5714">
      <w:pPr>
        <w:jc w:val="center"/>
      </w:pPr>
      <w:r>
        <w:rPr>
          <w:rFonts w:ascii="Calibri" w:hAnsi="Calibri"/>
          <w:sz w:val="32"/>
        </w:rPr>
        <w:t>anabeljacobs@physnet</w:t>
      </w:r>
      <w:r w:rsidR="00B56B78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875A31" w:rsidRDefault="00875A31"/>
    <w:p w:rsidR="00875A31" w:rsidRDefault="000F5714">
      <w:r>
        <w:rPr>
          <w:rFonts w:ascii="Calibri" w:hAnsi="Calibri"/>
          <w:sz w:val="24"/>
        </w:rPr>
        <w:t>Within the profound depths of human existence, a captivating mystery unfolds: consciousness</w:t>
      </w:r>
      <w:r w:rsidR="00B56B7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elusive phenomenon, an ethereal tapestry of self-awareness, cognition, and subjective experience, has intrigued philosophers, scientists, and artists for millennia</w:t>
      </w:r>
      <w:r w:rsidR="00B56B7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this exploration, we embark on a journey to unravel the enigma of consciousness, delving into the intricate realms of neuroscience, philosophy, and psychology to uncover its secrets</w:t>
      </w:r>
      <w:r w:rsidR="00B56B7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From the depths of slumber to the heights of creative inspiration, consciousness manifests in an infinite array of forms</w:t>
      </w:r>
      <w:r w:rsidR="00B56B7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grants us the profound ability to perceive and respond to the world around us, to reflect upon our own thoughts and actions, and to nurture our hopes and aspirations</w:t>
      </w:r>
      <w:r w:rsidR="00B56B7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Yet, despite the centrality of consciousness in human life, its underlying mechanisms remain shrouded in enigma</w:t>
      </w:r>
      <w:r w:rsidR="00B56B7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Neuroscientists diligently probe the intricate network of interconnected neurons within the human brain, seeking to decipher the neural code that gives rise to subjective experiences</w:t>
      </w:r>
      <w:r w:rsidR="00B56B7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They meticulously map the brain regions associated with cognitive functions such as attention, memory, and decision-making, seeking to establish the neurobiological foundations of conscious awareness</w:t>
      </w:r>
      <w:r w:rsidR="00B56B7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Introduction Continued: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Philosophers engage in profound contemplations on the nature of consciousness, probing the very essence of selfhood and questioning the relationship between the mind and the physical world</w:t>
      </w:r>
      <w:r w:rsidR="00B56B7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They grapple with questions of free will, qualia (the subjective, personal quality of sensory experiences), and the relationship between consciousness and physical reality</w:t>
      </w:r>
      <w:r w:rsidR="00B56B7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Through these intellectual quests, they endeavor to illuminate the fundamental underpinnings of our conscious existence</w:t>
      </w:r>
      <w:r w:rsidR="00B56B7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Psychologists meticulously study the interplay between consciousness and cognitive processes, seeking to unravel the mechanisms underlying perception, attention, and memory</w:t>
      </w:r>
      <w:r w:rsidR="00B56B7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They explore the unconscious mind, uncovering its influence on our thoughts, </w:t>
      </w:r>
      <w:r>
        <w:rPr>
          <w:rFonts w:ascii="Calibri" w:hAnsi="Calibri"/>
          <w:sz w:val="24"/>
        </w:rPr>
        <w:lastRenderedPageBreak/>
        <w:t>behaviors, and dreams</w:t>
      </w:r>
      <w:r w:rsidR="00B56B7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Additionally, they investigate altered states of consciousness, ranging from meditation to hypnosis, seeking to gain insights into the malleability of our conscious experience</w:t>
      </w:r>
      <w:r w:rsidR="00B56B7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Introduction Concluded: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enigma of consciousness stands as a testament to the boundless frontiers of human knowledge</w:t>
      </w:r>
      <w:r w:rsidR="00B56B7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we delve into its depths, we discover a profound intersection of science, philosophy, and psychology, each discipline offering unique perspectives on this enduring mystery</w:t>
      </w:r>
      <w:r w:rsidR="00B56B7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With unwavering dedication, researchers continue to unravel the intricacies of consciousness, unlocking the secrets of our subjective experience and illuminating the enigmatic tapestry of human existence</w:t>
      </w:r>
      <w:r w:rsidR="00B56B78">
        <w:rPr>
          <w:rFonts w:ascii="Calibri" w:hAnsi="Calibri"/>
          <w:sz w:val="24"/>
        </w:rPr>
        <w:t>.</w:t>
      </w:r>
    </w:p>
    <w:p w:rsidR="00875A31" w:rsidRDefault="000F5714">
      <w:r>
        <w:rPr>
          <w:rFonts w:ascii="Calibri" w:hAnsi="Calibri"/>
          <w:sz w:val="28"/>
        </w:rPr>
        <w:t>Summary</w:t>
      </w:r>
    </w:p>
    <w:p w:rsidR="00875A31" w:rsidRDefault="000F5714">
      <w:r>
        <w:rPr>
          <w:rFonts w:ascii="Calibri" w:hAnsi="Calibri"/>
        </w:rPr>
        <w:t>Our journey into the enigma of consciousness revealed its multifaceted nature, weaving together neuroscience, philosophy, and psychology</w:t>
      </w:r>
      <w:r w:rsidR="00B56B78">
        <w:rPr>
          <w:rFonts w:ascii="Calibri" w:hAnsi="Calibri"/>
        </w:rPr>
        <w:t>.</w:t>
      </w:r>
      <w:r>
        <w:rPr>
          <w:rFonts w:ascii="Calibri" w:hAnsi="Calibri"/>
        </w:rPr>
        <w:t xml:space="preserve"> We explored the diligent efforts of neuroscientists as they strive to decipher the neural code of consciousness, mapping brain regions and unraveling the intricacies of cognition</w:t>
      </w:r>
      <w:r w:rsidR="00B56B78">
        <w:rPr>
          <w:rFonts w:ascii="Calibri" w:hAnsi="Calibri"/>
        </w:rPr>
        <w:t>.</w:t>
      </w:r>
      <w:r>
        <w:rPr>
          <w:rFonts w:ascii="Calibri" w:hAnsi="Calibri"/>
        </w:rPr>
        <w:t xml:space="preserve"> Philosophers engage in profound contemplations on the nature of selfhood and the relationship between mind and reality, seeking answers to fundamental questions</w:t>
      </w:r>
      <w:r w:rsidR="00B56B78">
        <w:rPr>
          <w:rFonts w:ascii="Calibri" w:hAnsi="Calibri"/>
        </w:rPr>
        <w:t>.</w:t>
      </w:r>
      <w:r>
        <w:rPr>
          <w:rFonts w:ascii="Calibri" w:hAnsi="Calibri"/>
        </w:rPr>
        <w:t xml:space="preserve"> Psychologists, delving into the interplay between consciousness and cognitive processes, shed light on perception, attention, and the unconscious mind</w:t>
      </w:r>
      <w:r w:rsidR="00B56B78">
        <w:rPr>
          <w:rFonts w:ascii="Calibri" w:hAnsi="Calibri"/>
        </w:rPr>
        <w:t>.</w:t>
      </w:r>
      <w:r>
        <w:rPr>
          <w:rFonts w:ascii="Calibri" w:hAnsi="Calibri"/>
        </w:rPr>
        <w:t xml:space="preserve"> As we continue to explore the depths of consciousness, we glimpse the profound interconnectedness of disciplines, united in their quest to unravel the mysteries of human existence</w:t>
      </w:r>
      <w:r w:rsidR="00B56B78">
        <w:rPr>
          <w:rFonts w:ascii="Calibri" w:hAnsi="Calibri"/>
        </w:rPr>
        <w:t>.</w:t>
      </w:r>
    </w:p>
    <w:sectPr w:rsidR="00875A3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51104892">
    <w:abstractNumId w:val="8"/>
  </w:num>
  <w:num w:numId="2" w16cid:durableId="1293363484">
    <w:abstractNumId w:val="6"/>
  </w:num>
  <w:num w:numId="3" w16cid:durableId="1230115247">
    <w:abstractNumId w:val="5"/>
  </w:num>
  <w:num w:numId="4" w16cid:durableId="2086149589">
    <w:abstractNumId w:val="4"/>
  </w:num>
  <w:num w:numId="5" w16cid:durableId="177545692">
    <w:abstractNumId w:val="7"/>
  </w:num>
  <w:num w:numId="6" w16cid:durableId="1010570713">
    <w:abstractNumId w:val="3"/>
  </w:num>
  <w:num w:numId="7" w16cid:durableId="1350176795">
    <w:abstractNumId w:val="2"/>
  </w:num>
  <w:num w:numId="8" w16cid:durableId="1999844113">
    <w:abstractNumId w:val="1"/>
  </w:num>
  <w:num w:numId="9" w16cid:durableId="1893419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5714"/>
    <w:rsid w:val="0015074B"/>
    <w:rsid w:val="0029639D"/>
    <w:rsid w:val="00326F90"/>
    <w:rsid w:val="00875A31"/>
    <w:rsid w:val="00AA1D8D"/>
    <w:rsid w:val="00B47730"/>
    <w:rsid w:val="00B56B7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2024-01-10T04:06:00Z</dcterms:modified>
  <cp:category/>
</cp:coreProperties>
</file>