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95DD3" w:rsidRDefault="0016475D">
      <w:pPr>
        <w:jc w:val="center"/>
      </w:pPr>
      <w:r>
        <w:rPr>
          <w:rFonts w:ascii="Calibri" w:hAnsi="Calibri"/>
          <w:sz w:val="44"/>
        </w:rPr>
        <w:t>Quantum Entanglement's Enigmatic Embrace</w:t>
      </w:r>
    </w:p>
    <w:p w:rsidR="00395DD3" w:rsidRDefault="0016475D">
      <w:pPr>
        <w:pStyle w:val="NoSpacing"/>
        <w:jc w:val="center"/>
      </w:pPr>
      <w:r>
        <w:rPr>
          <w:rFonts w:ascii="Calibri" w:hAnsi="Calibri"/>
          <w:sz w:val="36"/>
        </w:rPr>
        <w:t>Elizabeth Ashmore</w:t>
      </w:r>
    </w:p>
    <w:p w:rsidR="00395DD3" w:rsidRDefault="0016475D">
      <w:pPr>
        <w:jc w:val="center"/>
      </w:pPr>
      <w:r>
        <w:rPr>
          <w:rFonts w:ascii="Calibri" w:hAnsi="Calibri"/>
          <w:sz w:val="32"/>
        </w:rPr>
        <w:t>elizabethashmore@quantumvision</w:t>
      </w:r>
      <w:r w:rsidR="00B45D72">
        <w:rPr>
          <w:rFonts w:ascii="Calibri" w:hAnsi="Calibri"/>
          <w:sz w:val="32"/>
        </w:rPr>
        <w:t>.</w:t>
      </w:r>
      <w:r>
        <w:rPr>
          <w:rFonts w:ascii="Calibri" w:hAnsi="Calibri"/>
          <w:sz w:val="32"/>
        </w:rPr>
        <w:t>org</w:t>
      </w:r>
    </w:p>
    <w:p w:rsidR="00395DD3" w:rsidRDefault="00395DD3"/>
    <w:p w:rsidR="00395DD3" w:rsidRDefault="0016475D">
      <w:r>
        <w:rPr>
          <w:rFonts w:ascii="Calibri" w:hAnsi="Calibri"/>
          <w:sz w:val="24"/>
        </w:rPr>
        <w:t>In the vast expanse of the quantum realm, where particles behave in ways that seem to defy conventional logic, scientists have unraveled a phenomenon that has left them both awestruck and bewildered - quantum entanglement</w:t>
      </w:r>
      <w:r w:rsidR="00B45D72">
        <w:rPr>
          <w:rFonts w:ascii="Calibri" w:hAnsi="Calibri"/>
          <w:sz w:val="24"/>
        </w:rPr>
        <w:t>.</w:t>
      </w:r>
      <w:r>
        <w:rPr>
          <w:rFonts w:ascii="Calibri" w:hAnsi="Calibri"/>
          <w:sz w:val="24"/>
        </w:rPr>
        <w:t xml:space="preserve"> It's a dance between particles where their fates become inextricably intertwined, even when separated by vast distances</w:t>
      </w:r>
      <w:r w:rsidR="00B45D72">
        <w:rPr>
          <w:rFonts w:ascii="Calibri" w:hAnsi="Calibri"/>
          <w:sz w:val="24"/>
        </w:rPr>
        <w:t>.</w:t>
      </w:r>
      <w:r>
        <w:rPr>
          <w:rFonts w:ascii="Calibri" w:hAnsi="Calibri"/>
          <w:sz w:val="24"/>
        </w:rPr>
        <w:t xml:space="preserve"> In this enigmatic ballet of subatomic particles, measuring the state of one instantly reveals the state of its entangled partner, regardless of the distance separating them - a peculiar correlation that has captivated and perplexed physicists for decades</w:t>
      </w:r>
      <w:r w:rsidR="00B45D72">
        <w:rPr>
          <w:rFonts w:ascii="Calibri" w:hAnsi="Calibri"/>
          <w:sz w:val="24"/>
        </w:rPr>
        <w:t>.</w:t>
      </w:r>
      <w:r>
        <w:rPr>
          <w:rFonts w:ascii="Calibri" w:hAnsi="Calibri"/>
          <w:sz w:val="24"/>
        </w:rPr>
        <w:br/>
      </w:r>
      <w:r>
        <w:rPr>
          <w:rFonts w:ascii="Calibri" w:hAnsi="Calibri"/>
          <w:sz w:val="24"/>
        </w:rPr>
        <w:br/>
        <w:t>As if pulled together by invisible strings, entangled particles exhibit a spooky interconnectedness that transcends the boundaries of space and time</w:t>
      </w:r>
      <w:r w:rsidR="00B45D72">
        <w:rPr>
          <w:rFonts w:ascii="Calibri" w:hAnsi="Calibri"/>
          <w:sz w:val="24"/>
        </w:rPr>
        <w:t>.</w:t>
      </w:r>
      <w:r>
        <w:rPr>
          <w:rFonts w:ascii="Calibri" w:hAnsi="Calibri"/>
          <w:sz w:val="24"/>
        </w:rPr>
        <w:t xml:space="preserve"> Einstein famously referred to this as "spooky action at a distance" due to its uncanny ability to transmit information instantaneously over immeasurable distances, apparently violating the fundamental tenets of relativity</w:t>
      </w:r>
      <w:r w:rsidR="00B45D72">
        <w:rPr>
          <w:rFonts w:ascii="Calibri" w:hAnsi="Calibri"/>
          <w:sz w:val="24"/>
        </w:rPr>
        <w:t>.</w:t>
      </w:r>
      <w:r>
        <w:rPr>
          <w:rFonts w:ascii="Calibri" w:hAnsi="Calibri"/>
          <w:sz w:val="24"/>
        </w:rPr>
        <w:t xml:space="preserve"> This strange and profound phenomenon calls into question our deeply held notions of reality, locality, and causality, prompting a quest for answers that has propelled quantum physics into the forefront of scientific exploration</w:t>
      </w:r>
      <w:r w:rsidR="00B45D72">
        <w:rPr>
          <w:rFonts w:ascii="Calibri" w:hAnsi="Calibri"/>
          <w:sz w:val="24"/>
        </w:rPr>
        <w:t>.</w:t>
      </w:r>
      <w:r>
        <w:rPr>
          <w:rFonts w:ascii="Calibri" w:hAnsi="Calibri"/>
          <w:sz w:val="24"/>
        </w:rPr>
        <w:br/>
      </w:r>
      <w:r>
        <w:rPr>
          <w:rFonts w:ascii="Calibri" w:hAnsi="Calibri"/>
          <w:sz w:val="24"/>
        </w:rPr>
        <w:br/>
        <w:t>The implications of quantum entanglement are as profound as they are perplexing</w:t>
      </w:r>
      <w:r w:rsidR="00B45D72">
        <w:rPr>
          <w:rFonts w:ascii="Calibri" w:hAnsi="Calibri"/>
          <w:sz w:val="24"/>
        </w:rPr>
        <w:t>.</w:t>
      </w:r>
      <w:r>
        <w:rPr>
          <w:rFonts w:ascii="Calibri" w:hAnsi="Calibri"/>
          <w:sz w:val="24"/>
        </w:rPr>
        <w:t xml:space="preserve"> It has the potential to revolutionize our understanding of the universe at its most fundamental level, with applications ranging from developing ultra-secure communication networks to constructing quantum computers capable of solving problems that are currently intractable</w:t>
      </w:r>
      <w:r w:rsidR="00B45D72">
        <w:rPr>
          <w:rFonts w:ascii="Calibri" w:hAnsi="Calibri"/>
          <w:sz w:val="24"/>
        </w:rPr>
        <w:t>.</w:t>
      </w:r>
      <w:r>
        <w:rPr>
          <w:rFonts w:ascii="Calibri" w:hAnsi="Calibri"/>
          <w:sz w:val="24"/>
        </w:rPr>
        <w:t xml:space="preserve"> Quantum entanglement is a tantalizing glimpse into a realm beyond our ordinary perception, inviting us to reconsider the very fabric of reality</w:t>
      </w:r>
      <w:r w:rsidR="00B45D72">
        <w:rPr>
          <w:rFonts w:ascii="Calibri" w:hAnsi="Calibri"/>
          <w:sz w:val="24"/>
        </w:rPr>
        <w:t>.</w:t>
      </w:r>
    </w:p>
    <w:p w:rsidR="00395DD3" w:rsidRDefault="0016475D">
      <w:r>
        <w:rPr>
          <w:rFonts w:ascii="Calibri" w:hAnsi="Calibri"/>
          <w:sz w:val="28"/>
        </w:rPr>
        <w:t>Summary</w:t>
      </w:r>
    </w:p>
    <w:p w:rsidR="00395DD3" w:rsidRDefault="0016475D">
      <w:r>
        <w:rPr>
          <w:rFonts w:ascii="Calibri" w:hAnsi="Calibri"/>
        </w:rPr>
        <w:t>Quantum entanglement stands as a testament to the inexplicable wonders of the quantum realm, where particles exhibit an eerie interconnectedness that defies conventional wisdom</w:t>
      </w:r>
      <w:r w:rsidR="00B45D72">
        <w:rPr>
          <w:rFonts w:ascii="Calibri" w:hAnsi="Calibri"/>
        </w:rPr>
        <w:t>.</w:t>
      </w:r>
      <w:r>
        <w:rPr>
          <w:rFonts w:ascii="Calibri" w:hAnsi="Calibri"/>
        </w:rPr>
        <w:t xml:space="preserve"> By unlocking the secrets of entanglement, we may not only shed light on the fundamental nature of reality but also pave the way for transformative technologies that will shape the future of communication, computation, and our understanding of the universe</w:t>
      </w:r>
      <w:r w:rsidR="00B45D72">
        <w:rPr>
          <w:rFonts w:ascii="Calibri" w:hAnsi="Calibri"/>
        </w:rPr>
        <w:t>.</w:t>
      </w:r>
    </w:p>
    <w:sectPr w:rsidR="00395DD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8218978">
    <w:abstractNumId w:val="8"/>
  </w:num>
  <w:num w:numId="2" w16cid:durableId="1662347864">
    <w:abstractNumId w:val="6"/>
  </w:num>
  <w:num w:numId="3" w16cid:durableId="676075979">
    <w:abstractNumId w:val="5"/>
  </w:num>
  <w:num w:numId="4" w16cid:durableId="885874055">
    <w:abstractNumId w:val="4"/>
  </w:num>
  <w:num w:numId="5" w16cid:durableId="675424893">
    <w:abstractNumId w:val="7"/>
  </w:num>
  <w:num w:numId="6" w16cid:durableId="693849404">
    <w:abstractNumId w:val="3"/>
  </w:num>
  <w:num w:numId="7" w16cid:durableId="1575696936">
    <w:abstractNumId w:val="2"/>
  </w:num>
  <w:num w:numId="8" w16cid:durableId="866529956">
    <w:abstractNumId w:val="1"/>
  </w:num>
  <w:num w:numId="9" w16cid:durableId="15257548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75D"/>
    <w:rsid w:val="0029639D"/>
    <w:rsid w:val="00326F90"/>
    <w:rsid w:val="00395DD3"/>
    <w:rsid w:val="00AA1D8D"/>
    <w:rsid w:val="00B45D72"/>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411B8CCB-74FC-4CB7-8278-1FE9F97A92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2024-01-10T04:07:00Z</dcterms:modified>
  <cp:category/>
</cp:coreProperties>
</file>