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6BDC" w:rsidRDefault="00D87E53">
      <w:pPr>
        <w:jc w:val="center"/>
      </w:pPr>
      <w:r>
        <w:rPr>
          <w:rFonts w:ascii="Calibri" w:hAnsi="Calibri"/>
          <w:sz w:val="44"/>
        </w:rPr>
        <w:t>Astronauts' Plight: Beyond Earth's Embrace</w:t>
      </w:r>
    </w:p>
    <w:p w:rsidR="00306BDC" w:rsidRDefault="00D87E53">
      <w:pPr>
        <w:pStyle w:val="NoSpacing"/>
        <w:jc w:val="center"/>
      </w:pPr>
      <w:r>
        <w:rPr>
          <w:rFonts w:ascii="Calibri" w:hAnsi="Calibri"/>
          <w:sz w:val="36"/>
        </w:rPr>
        <w:t>Amelia Mason</w:t>
      </w:r>
    </w:p>
    <w:p w:rsidR="00306BDC" w:rsidRDefault="00D87E53">
      <w:pPr>
        <w:jc w:val="center"/>
      </w:pPr>
      <w:r>
        <w:rPr>
          <w:rFonts w:ascii="Calibri" w:hAnsi="Calibri"/>
          <w:sz w:val="32"/>
        </w:rPr>
        <w:t>mason</w:t>
      </w:r>
      <w:r w:rsidR="00B75C81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amelia93@protonmail</w:t>
      </w:r>
      <w:r w:rsidR="00B75C81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306BDC" w:rsidRDefault="00306BDC"/>
    <w:p w:rsidR="00306BDC" w:rsidRDefault="00D87E53">
      <w:r>
        <w:rPr>
          <w:rFonts w:ascii="Calibri" w:hAnsi="Calibri"/>
          <w:sz w:val="24"/>
        </w:rPr>
        <w:t>As humans venture beyond Earth's embrace to conquer the celestial frontier, a new era of exploration unveils a hidden saga of resilience against the unforgiving vastness of space</w:t>
      </w:r>
      <w:r w:rsidR="00B75C8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Astronauts, our terrestrial envoys, immerse themselves in an alien milieu, bearing the mantle of humanity's quest for knowledge, yet grapple with the harsh realities of extraterrestrial existence</w:t>
      </w:r>
      <w:r w:rsidR="00B75C8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essay delves into the complexities of an astronaut's life, encompassing the physical, psychological, and existential challenges they face</w:t>
      </w:r>
      <w:r w:rsidR="00B75C8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sheds light on the profound impact of isolation, the relentless pursuit of adaptation amidst cosmic desolation, and the profound yearning for Earth's embrace, a beacon of life amidst the stark silence of space</w:t>
      </w:r>
      <w:r w:rsidR="00B75C8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relentless nature of space exacts a heavy toll on the human body</w:t>
      </w:r>
      <w:r w:rsidR="00B75C8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Astronauts endure weightlessness, which wreaks havoc on their musculoskeletal and cardiovascular systems</w:t>
      </w:r>
      <w:r w:rsidR="00B75C8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Isolation, a pervasive companion, weighs heavily on their minds, amplifying the longing for Earth's familiar sights, sounds, and scents</w:t>
      </w:r>
      <w:r w:rsidR="00B75C8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hostile cosmic environment poses constant threats, including radiation, micrometeoroids, and sudden equipment failures, demanding unwavering vigilance and resilience</w:t>
      </w:r>
      <w:r w:rsidR="00B75C8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Despite these perils, astronauts adapt with astonishing tenacity, relying on rigorous training, advanced technology, and an unwavering commitment to their mission</w:t>
      </w:r>
      <w:r w:rsidR="00B75C8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They transform into space explorers, pushing the boundaries of human endurance and ingenuity, leaving an indelible mark on the annals of human exploration</w:t>
      </w:r>
      <w:r w:rsidR="00B75C8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However, the inherent humanness of these celestial travelers persists, longing for the familiar warmth of Earth, the touch of a loved one, the comfort of home</w:t>
      </w:r>
      <w:r w:rsidR="00B75C8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Within the vast emptiness of space, astronauts embark on a profound journey of self-discovery</w:t>
      </w:r>
      <w:r w:rsidR="00B75C8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They confront the existential questions that haunt humanity, pondering the purpose of their existence, the vastness of the universe, and the place of humanity within it</w:t>
      </w:r>
      <w:r w:rsidR="00B75C8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They witness Earth from a privileged vantage point, a tiny blue sphere amidst a sea of stars, a perspective that challenges their preconceived notions of reality</w:t>
      </w:r>
      <w:r w:rsidR="00B75C8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awe-inspiring vista fuels their appreciation for the fragility of life, the urgency of preserving our planet, and the necessity of fostering global unity amidst a vast cosmos</w:t>
      </w:r>
      <w:r w:rsidR="00B75C8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</w:rPr>
        <w:lastRenderedPageBreak/>
        <w:t>Astronauts return to Earth as transformed individuals, bearing the weight of their experiences and insights, forever marked by their sojourn beyond our planet's embrace</w:t>
      </w:r>
      <w:r w:rsidR="00B75C81">
        <w:rPr>
          <w:rFonts w:ascii="Calibri" w:hAnsi="Calibri"/>
          <w:sz w:val="24"/>
        </w:rPr>
        <w:t>.</w:t>
      </w:r>
    </w:p>
    <w:p w:rsidR="00306BDC" w:rsidRDefault="00D87E53">
      <w:r>
        <w:rPr>
          <w:rFonts w:ascii="Calibri" w:hAnsi="Calibri"/>
          <w:sz w:val="28"/>
        </w:rPr>
        <w:t>Summary</w:t>
      </w:r>
    </w:p>
    <w:p w:rsidR="00306BDC" w:rsidRDefault="00D87E53">
      <w:r>
        <w:rPr>
          <w:rFonts w:ascii="Calibri" w:hAnsi="Calibri"/>
        </w:rPr>
        <w:t>This essay elucidates the multifaceted challenges encountered by astronauts as they venture beyond Earth's embrace</w:t>
      </w:r>
      <w:r w:rsidR="00B75C81">
        <w:rPr>
          <w:rFonts w:ascii="Calibri" w:hAnsi="Calibri"/>
        </w:rPr>
        <w:t>.</w:t>
      </w:r>
      <w:r>
        <w:rPr>
          <w:rFonts w:ascii="Calibri" w:hAnsi="Calibri"/>
        </w:rPr>
        <w:t xml:space="preserve"> It highlights the physical, psychological, and existential hurdles that they must overcome</w:t>
      </w:r>
      <w:r w:rsidR="00B75C81">
        <w:rPr>
          <w:rFonts w:ascii="Calibri" w:hAnsi="Calibri"/>
        </w:rPr>
        <w:t>.</w:t>
      </w:r>
      <w:r>
        <w:rPr>
          <w:rFonts w:ascii="Calibri" w:hAnsi="Calibri"/>
        </w:rPr>
        <w:t xml:space="preserve"> Astronauts embody the pinnacle of human resilience, adapting to alien environments, enduring the rigors of space travel, and pushing the boundaries of human knowledge</w:t>
      </w:r>
      <w:r w:rsidR="00B75C81">
        <w:rPr>
          <w:rFonts w:ascii="Calibri" w:hAnsi="Calibri"/>
        </w:rPr>
        <w:t>.</w:t>
      </w:r>
      <w:r>
        <w:rPr>
          <w:rFonts w:ascii="Calibri" w:hAnsi="Calibri"/>
        </w:rPr>
        <w:t xml:space="preserve"> Yet, their inherent humanity remains undiminished, yearning for Earth's familiarity and grappling with existential questions</w:t>
      </w:r>
      <w:r w:rsidR="00B75C81">
        <w:rPr>
          <w:rFonts w:ascii="Calibri" w:hAnsi="Calibri"/>
        </w:rPr>
        <w:t>.</w:t>
      </w:r>
      <w:r>
        <w:rPr>
          <w:rFonts w:ascii="Calibri" w:hAnsi="Calibri"/>
        </w:rPr>
        <w:t xml:space="preserve"> Through their experiences, astronauts illuminate the wonders of the cosmos, underscore the importance of global unity, and foster a profound appreciation for the fragility of life on our planet</w:t>
      </w:r>
      <w:r w:rsidR="00B75C81">
        <w:rPr>
          <w:rFonts w:ascii="Calibri" w:hAnsi="Calibri"/>
        </w:rPr>
        <w:t>.</w:t>
      </w:r>
    </w:p>
    <w:sectPr w:rsidR="00306B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5325722">
    <w:abstractNumId w:val="8"/>
  </w:num>
  <w:num w:numId="2" w16cid:durableId="1336297677">
    <w:abstractNumId w:val="6"/>
  </w:num>
  <w:num w:numId="3" w16cid:durableId="371196965">
    <w:abstractNumId w:val="5"/>
  </w:num>
  <w:num w:numId="4" w16cid:durableId="233275150">
    <w:abstractNumId w:val="4"/>
  </w:num>
  <w:num w:numId="5" w16cid:durableId="252709993">
    <w:abstractNumId w:val="7"/>
  </w:num>
  <w:num w:numId="6" w16cid:durableId="738286631">
    <w:abstractNumId w:val="3"/>
  </w:num>
  <w:num w:numId="7" w16cid:durableId="449788148">
    <w:abstractNumId w:val="2"/>
  </w:num>
  <w:num w:numId="8" w16cid:durableId="851139386">
    <w:abstractNumId w:val="1"/>
  </w:num>
  <w:num w:numId="9" w16cid:durableId="1693531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6BDC"/>
    <w:rsid w:val="00326F90"/>
    <w:rsid w:val="00AA1D8D"/>
    <w:rsid w:val="00B47730"/>
    <w:rsid w:val="00B75C81"/>
    <w:rsid w:val="00CB0664"/>
    <w:rsid w:val="00D87E5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2024-01-10T04:07:00Z</dcterms:modified>
  <cp:category/>
</cp:coreProperties>
</file>