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45D" w:rsidRDefault="00133308">
      <w:pPr>
        <w:jc w:val="center"/>
      </w:pPr>
      <w:r>
        <w:rPr>
          <w:rFonts w:ascii="Calibri" w:hAnsi="Calibri"/>
          <w:sz w:val="44"/>
        </w:rPr>
        <w:t>Unveiling the Enigmatic Realm of Quantum Entanglement</w:t>
      </w:r>
    </w:p>
    <w:p w:rsidR="00BE545D" w:rsidRDefault="00133308">
      <w:pPr>
        <w:pStyle w:val="NoSpacing"/>
        <w:jc w:val="center"/>
      </w:pPr>
      <w:r>
        <w:rPr>
          <w:rFonts w:ascii="Calibri" w:hAnsi="Calibri"/>
          <w:sz w:val="36"/>
        </w:rPr>
        <w:t>Isabella Peterson</w:t>
      </w:r>
    </w:p>
    <w:p w:rsidR="00BE545D" w:rsidRDefault="00133308">
      <w:pPr>
        <w:jc w:val="center"/>
      </w:pPr>
      <w:r>
        <w:rPr>
          <w:rFonts w:ascii="Calibri" w:hAnsi="Calibri"/>
          <w:sz w:val="32"/>
        </w:rPr>
        <w:t>isabella</w:t>
      </w:r>
      <w:r w:rsidR="008E597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peterson@protonmail</w:t>
      </w:r>
      <w:r w:rsidR="008E597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BE545D" w:rsidRDefault="00BE545D"/>
    <w:p w:rsidR="00BE545D" w:rsidRDefault="00133308">
      <w:r>
        <w:rPr>
          <w:rFonts w:ascii="Calibri" w:hAnsi="Calibri"/>
          <w:sz w:val="24"/>
        </w:rPr>
        <w:t>In the vast expanse of the scientific cosmos, Quantum Entanglement stands as an enigmatic paradox, challenging our understanding of reality itself</w:t>
      </w:r>
      <w:r w:rsidR="008E59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phenomenon, where two particles, regardless of their separation, remain inextricably linked, defies traditional notions of causality and locality</w:t>
      </w:r>
      <w:r w:rsidR="008E59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It's a dance of interconnectedness that transcends spatial and temporal boundaries, leaving scientists and philosophers grappling with its implications</w:t>
      </w:r>
      <w:r w:rsidR="008E59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 realm of quantum mechanics, particles exhibit a remarkable propensity to become entangled</w:t>
      </w:r>
      <w:r w:rsidR="008E59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bond, forged through interactions or shared properties, establishes a profound correlation between them, even when separated by vast distances</w:t>
      </w:r>
      <w:r w:rsidR="008E59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Actions performed on one particle instantaneously affect the other, a phenomenon that has baffled and captivated researchers for decades</w:t>
      </w:r>
      <w:r w:rsidR="008E59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peculiar behavior of entangled particles raises profound questions about the nature of reality</w:t>
      </w:r>
      <w:r w:rsidR="008E59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challenges our classical understanding of cause and effect, suggesting that events in one location can have immediate consequences elsewhere without any discernible means of communication</w:t>
      </w:r>
      <w:r w:rsidR="008E597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peculiar phenomenon has fueled debates about locality, nonlocality, and the role of information in the universe, pushing the boundaries of our scientific knowledge</w:t>
      </w:r>
      <w:r w:rsidR="008E597C">
        <w:rPr>
          <w:rFonts w:ascii="Calibri" w:hAnsi="Calibri"/>
          <w:sz w:val="24"/>
        </w:rPr>
        <w:t>.</w:t>
      </w:r>
    </w:p>
    <w:p w:rsidR="00BE545D" w:rsidRDefault="00133308">
      <w:r>
        <w:rPr>
          <w:rFonts w:ascii="Calibri" w:hAnsi="Calibri"/>
          <w:sz w:val="28"/>
        </w:rPr>
        <w:t>Summary</w:t>
      </w:r>
    </w:p>
    <w:p w:rsidR="00BE545D" w:rsidRDefault="00133308">
      <w:r>
        <w:rPr>
          <w:rFonts w:ascii="Calibri" w:hAnsi="Calibri"/>
        </w:rPr>
        <w:t>Quantum Entanglement, a peculiar phenomenon in the realm of quantum mechanics, showcases the uncanny interconnectedness of particles, even when separated by vast distances</w:t>
      </w:r>
      <w:r w:rsidR="008E597C">
        <w:rPr>
          <w:rFonts w:ascii="Calibri" w:hAnsi="Calibri"/>
        </w:rPr>
        <w:t>.</w:t>
      </w:r>
      <w:r>
        <w:rPr>
          <w:rFonts w:ascii="Calibri" w:hAnsi="Calibri"/>
        </w:rPr>
        <w:t xml:space="preserve"> This enigmatic correlation defies classical notions of locality and causality, causing actions on one particle to instantaneously affect the other</w:t>
      </w:r>
      <w:r w:rsidR="008E597C">
        <w:rPr>
          <w:rFonts w:ascii="Calibri" w:hAnsi="Calibri"/>
        </w:rPr>
        <w:t>.</w:t>
      </w:r>
      <w:r>
        <w:rPr>
          <w:rFonts w:ascii="Calibri" w:hAnsi="Calibri"/>
        </w:rPr>
        <w:t xml:space="preserve"> Entanglement challenges our understanding of reality, prompting questions about nonlocality, information, and the fundamental nature of the universe</w:t>
      </w:r>
      <w:r w:rsidR="008E597C">
        <w:rPr>
          <w:rFonts w:ascii="Calibri" w:hAnsi="Calibri"/>
        </w:rPr>
        <w:t>.</w:t>
      </w:r>
      <w:r>
        <w:rPr>
          <w:rFonts w:ascii="Calibri" w:hAnsi="Calibri"/>
        </w:rPr>
        <w:t xml:space="preserve"> Its implications extend beyond the realm of physics, provoking contemplation of interconnectedness, unity, and the very essence of existence</w:t>
      </w:r>
      <w:r w:rsidR="008E597C">
        <w:rPr>
          <w:rFonts w:ascii="Calibri" w:hAnsi="Calibri"/>
        </w:rPr>
        <w:t>.</w:t>
      </w:r>
    </w:p>
    <w:sectPr w:rsidR="00BE54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33200">
    <w:abstractNumId w:val="8"/>
  </w:num>
  <w:num w:numId="2" w16cid:durableId="2084914624">
    <w:abstractNumId w:val="6"/>
  </w:num>
  <w:num w:numId="3" w16cid:durableId="2121757885">
    <w:abstractNumId w:val="5"/>
  </w:num>
  <w:num w:numId="4" w16cid:durableId="1790313756">
    <w:abstractNumId w:val="4"/>
  </w:num>
  <w:num w:numId="5" w16cid:durableId="738595040">
    <w:abstractNumId w:val="7"/>
  </w:num>
  <w:num w:numId="6" w16cid:durableId="717046805">
    <w:abstractNumId w:val="3"/>
  </w:num>
  <w:num w:numId="7" w16cid:durableId="2082630324">
    <w:abstractNumId w:val="2"/>
  </w:num>
  <w:num w:numId="8" w16cid:durableId="183909113">
    <w:abstractNumId w:val="1"/>
  </w:num>
  <w:num w:numId="9" w16cid:durableId="137523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308"/>
    <w:rsid w:val="0015074B"/>
    <w:rsid w:val="0029639D"/>
    <w:rsid w:val="00326F90"/>
    <w:rsid w:val="008E597C"/>
    <w:rsid w:val="00AA1D8D"/>
    <w:rsid w:val="00B47730"/>
    <w:rsid w:val="00BE54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