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045D" w:rsidRDefault="0032618C">
      <w:pPr>
        <w:jc w:val="center"/>
      </w:pPr>
      <w:r>
        <w:rPr>
          <w:rFonts w:ascii="Calibri" w:hAnsi="Calibri"/>
          <w:sz w:val="44"/>
        </w:rPr>
        <w:t>"Relativistic Cosmic[E]xplosions: Astrophysical Explorations"</w:t>
      </w:r>
    </w:p>
    <w:p w:rsidR="0045045D" w:rsidRDefault="0032618C">
      <w:pPr>
        <w:pStyle w:val="NoSpacing"/>
        <w:jc w:val="center"/>
      </w:pPr>
      <w:r>
        <w:rPr>
          <w:rFonts w:ascii="Calibri" w:hAnsi="Calibri"/>
          <w:sz w:val="36"/>
        </w:rPr>
        <w:t>Joseph Caleb Richards</w:t>
      </w:r>
    </w:p>
    <w:p w:rsidR="0045045D" w:rsidRDefault="0032618C">
      <w:pPr>
        <w:jc w:val="center"/>
      </w:pPr>
      <w:r>
        <w:rPr>
          <w:rFonts w:ascii="Calibri" w:hAnsi="Calibri"/>
          <w:sz w:val="32"/>
        </w:rPr>
        <w:t>richarjoseph600@posteo</w:t>
      </w:r>
      <w:r w:rsidR="00165BC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net</w:t>
      </w:r>
    </w:p>
    <w:p w:rsidR="0045045D" w:rsidRDefault="0045045D"/>
    <w:p w:rsidR="0045045D" w:rsidRDefault="0032618C">
      <w:r>
        <w:rPr>
          <w:rFonts w:ascii="Calibri" w:hAnsi="Calibri"/>
          <w:sz w:val="24"/>
        </w:rPr>
        <w:t>Venturing into the vast cosmic tapestry, we embark on a journey to unravel the enigmatic nature of relativistic explosions in the universe</w:t>
      </w:r>
      <w:r w:rsidR="00165B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colossal events, marked by the rapid emission of radiant energy, unveil clues to the fundamental forces that govern the cosmos</w:t>
      </w:r>
      <w:r w:rsidR="00165B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cataclysmic fury of supernovae to the enigmatic origins of gamma-ray bursts, we delve into the astrophysical phenomena that leave an indelible imprint on the fabric of space and time</w:t>
      </w:r>
      <w:r w:rsidR="00165B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this realm of relativistic explosions, supernovae stand as celestial beacons, illuminating the cosmos with their dazzling brilliance</w:t>
      </w:r>
      <w:r w:rsidR="00165B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Triggered by the gravitational collapse of massive stars, these stellar spectacles orchestrate a symphony of elements, forging heavy metals in the crucible of cosmic creation</w:t>
      </w:r>
      <w:r w:rsidR="00165B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Supernova remnants, the remnants of these stellar explosions, serve as cosmic laboratories, providing insights into the intricate processes of particle acceleration and the formation of neutron stars and black holes</w:t>
      </w:r>
      <w:r w:rsidR="00165B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traverse the cosmic expanse, we encounter gamma-ray bursts, enigmatic celestial transients that emanate from the distant reaches of the universe</w:t>
      </w:r>
      <w:r w:rsidR="00165B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fleeting, immensely energetic explosions perplex scientists with their extraordinary power and enigmatic origins</w:t>
      </w:r>
      <w:r w:rsidR="00165B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Whether sparked by the cataclysmic merger of neutron stars or the collapse of massive stars, gamma-ray bursts present a tantalizing puzzle, beckoning us to unravel their underlying mechanisms and unravel the cosmic secrets they hold</w:t>
      </w:r>
      <w:r w:rsidR="00165BCE">
        <w:rPr>
          <w:rFonts w:ascii="Calibri" w:hAnsi="Calibri"/>
          <w:sz w:val="24"/>
        </w:rPr>
        <w:t>.</w:t>
      </w:r>
    </w:p>
    <w:p w:rsidR="0045045D" w:rsidRDefault="0032618C">
      <w:r>
        <w:rPr>
          <w:rFonts w:ascii="Calibri" w:hAnsi="Calibri"/>
          <w:sz w:val="28"/>
        </w:rPr>
        <w:t>Summary</w:t>
      </w:r>
    </w:p>
    <w:p w:rsidR="0045045D" w:rsidRDefault="0032618C">
      <w:r>
        <w:rPr>
          <w:rFonts w:ascii="Calibri" w:hAnsi="Calibri"/>
        </w:rPr>
        <w:t>Our exploration of relativistic explosions in the cosmos unveils a symphony of cosmic phenomena that illuminate the fundamental forces shaping the universe</w:t>
      </w:r>
      <w:r w:rsidR="00165BCE">
        <w:rPr>
          <w:rFonts w:ascii="Calibri" w:hAnsi="Calibri"/>
        </w:rPr>
        <w:t>.</w:t>
      </w:r>
      <w:r>
        <w:rPr>
          <w:rFonts w:ascii="Calibri" w:hAnsi="Calibri"/>
        </w:rPr>
        <w:t xml:space="preserve"> From the grandeur of supernovae to the enigmatic fury of gamma-ray bursts, these events provide invaluable insights into the life and death of stars, the synthesis of elements, and the nature of space and time itself</w:t>
      </w:r>
      <w:r w:rsidR="00165BCE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probe the depths of these cosmic explosions, we unlock the secrets to </w:t>
      </w:r>
      <w:r>
        <w:rPr>
          <w:rFonts w:ascii="Calibri" w:hAnsi="Calibri"/>
        </w:rPr>
        <w:lastRenderedPageBreak/>
        <w:t>comprehending the fundamental laws that govern the cosmos, expanding our understanding of the universe and our place within it</w:t>
      </w:r>
      <w:r w:rsidR="00165BCE">
        <w:rPr>
          <w:rFonts w:ascii="Calibri" w:hAnsi="Calibri"/>
        </w:rPr>
        <w:t>.</w:t>
      </w:r>
    </w:p>
    <w:sectPr w:rsidR="004504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3362999">
    <w:abstractNumId w:val="8"/>
  </w:num>
  <w:num w:numId="2" w16cid:durableId="494151001">
    <w:abstractNumId w:val="6"/>
  </w:num>
  <w:num w:numId="3" w16cid:durableId="1632203848">
    <w:abstractNumId w:val="5"/>
  </w:num>
  <w:num w:numId="4" w16cid:durableId="662777498">
    <w:abstractNumId w:val="4"/>
  </w:num>
  <w:num w:numId="5" w16cid:durableId="446244789">
    <w:abstractNumId w:val="7"/>
  </w:num>
  <w:num w:numId="6" w16cid:durableId="2013413329">
    <w:abstractNumId w:val="3"/>
  </w:num>
  <w:num w:numId="7" w16cid:durableId="440493791">
    <w:abstractNumId w:val="2"/>
  </w:num>
  <w:num w:numId="8" w16cid:durableId="313805083">
    <w:abstractNumId w:val="1"/>
  </w:num>
  <w:num w:numId="9" w16cid:durableId="1681740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BCE"/>
    <w:rsid w:val="0029639D"/>
    <w:rsid w:val="0032618C"/>
    <w:rsid w:val="00326F90"/>
    <w:rsid w:val="0045045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2024-01-10T04:08:00Z</dcterms:modified>
  <cp:category/>
</cp:coreProperties>
</file>